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6946"/>
      </w:tblGrid>
      <w:tr w:rsidR="00A17986" w:rsidRPr="00DF3987" w:rsidTr="00FC5049">
        <w:tc>
          <w:tcPr>
            <w:tcW w:w="10578" w:type="dxa"/>
            <w:gridSpan w:val="2"/>
          </w:tcPr>
          <w:p w:rsidR="00A17986" w:rsidRPr="00A17986" w:rsidRDefault="00A17986" w:rsidP="00FC5049">
            <w:pPr>
              <w:jc w:val="center"/>
              <w:rPr>
                <w:rFonts w:asciiTheme="majorHAnsi" w:hAnsiTheme="majorHAnsi"/>
                <w:b/>
                <w:caps/>
                <w:color w:val="C00000"/>
                <w:sz w:val="32"/>
                <w:szCs w:val="32"/>
              </w:rPr>
            </w:pPr>
            <w:r w:rsidRPr="00A17986"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</w:rPr>
              <w:t xml:space="preserve">АДНАЎЛЕННЕ </w:t>
            </w:r>
            <w:r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proofErr w:type="gramStart"/>
            <w:r w:rsidRPr="00A17986"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</w:rPr>
              <w:t>ЗАП</w:t>
            </w:r>
            <w:proofErr w:type="gramEnd"/>
            <w:r w:rsidRPr="00A17986"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</w:rPr>
              <w:t xml:space="preserve">ІСАЎ </w:t>
            </w:r>
            <w:r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r w:rsidRPr="00A17986"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</w:rPr>
              <w:t xml:space="preserve">АКТАЎ </w:t>
            </w:r>
            <w:r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r w:rsidRPr="00A17986"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</w:rPr>
              <w:t xml:space="preserve">ГРАМАДЗЯНСКАГА </w:t>
            </w:r>
            <w:r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r w:rsidRPr="00A17986">
              <w:rPr>
                <w:rFonts w:asciiTheme="majorHAnsi" w:hAnsiTheme="majorHAnsi"/>
                <w:b/>
                <w:caps/>
                <w:color w:val="C00000"/>
                <w:spacing w:val="-20"/>
                <w:sz w:val="32"/>
                <w:szCs w:val="32"/>
              </w:rPr>
              <w:t>СТАНУ</w:t>
            </w:r>
          </w:p>
        </w:tc>
      </w:tr>
      <w:tr w:rsidR="00A17986" w:rsidRPr="00DF3987" w:rsidTr="00FC5049">
        <w:tc>
          <w:tcPr>
            <w:tcW w:w="10578" w:type="dxa"/>
            <w:gridSpan w:val="2"/>
          </w:tcPr>
          <w:p w:rsidR="00A17986" w:rsidRPr="00A17986" w:rsidRDefault="00A17986" w:rsidP="00A17986">
            <w:pPr>
              <w:pStyle w:val="table10"/>
              <w:spacing w:after="120"/>
              <w:ind w:left="597"/>
              <w:jc w:val="center"/>
              <w:rPr>
                <w:color w:val="00B050"/>
                <w:spacing w:val="-20"/>
                <w:sz w:val="32"/>
                <w:szCs w:val="32"/>
                <w:lang w:val="be-BY"/>
              </w:rPr>
            </w:pPr>
            <w:proofErr w:type="spellStart"/>
            <w:r w:rsidRPr="00A17986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Адміністрацыйная</w:t>
            </w:r>
            <w:proofErr w:type="spellEnd"/>
            <w:r w:rsidRPr="00A17986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працэдура</w:t>
            </w:r>
            <w:proofErr w:type="spellEnd"/>
            <w:r w:rsidRPr="00A17986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№ 5.11</w:t>
            </w:r>
          </w:p>
        </w:tc>
      </w:tr>
      <w:tr w:rsidR="00A17986" w:rsidRPr="00DF3987" w:rsidTr="00FC5049">
        <w:tc>
          <w:tcPr>
            <w:tcW w:w="3632" w:type="dxa"/>
          </w:tcPr>
          <w:p w:rsidR="00A17986" w:rsidRPr="00DF3987" w:rsidRDefault="00A17986" w:rsidP="00FC504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27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СЛУЖБОВАЯ АСОБА, АДКАЗНАЯ ЗА ПРЫЁМ ГРАМАДЗЯН, АЖЫЦЦЯЎЛЕННЕ АДМІНІСТРАЦЫЙНАЙ ПРАЦЭДУРЫ</w:t>
            </w:r>
          </w:p>
        </w:tc>
        <w:tc>
          <w:tcPr>
            <w:tcW w:w="6946" w:type="dxa"/>
          </w:tcPr>
          <w:p w:rsidR="00A17986" w:rsidRPr="00A17986" w:rsidRDefault="00A17986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Начальнік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аддзела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запісу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актаў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грамадзянскага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стану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Пастаўскага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райвыканкама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Несцяровіч</w:t>
            </w:r>
            <w:proofErr w:type="spellEnd"/>
            <w:proofErr w:type="gramStart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А</w:t>
            </w:r>
            <w:proofErr w:type="gramEnd"/>
            <w:r w:rsidRPr="00A17986">
              <w:rPr>
                <w:rFonts w:ascii="Times New Roman" w:hAnsi="Times New Roman"/>
                <w:sz w:val="29"/>
                <w:szCs w:val="29"/>
              </w:rPr>
              <w:t>ніта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Франц</w:t>
            </w: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t>ысаўна</w:t>
            </w:r>
          </w:p>
          <w:p w:rsidR="00A17986" w:rsidRPr="00A17986" w:rsidRDefault="00A17986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 У час адсутнасці адказнай асобы – інспектар аддзела запісу актаў грамадзянскага стану Пастаўскага райвыканкама Гутар Галіна Васільеўна </w:t>
            </w:r>
          </w:p>
          <w:p w:rsidR="00A17986" w:rsidRPr="00A17986" w:rsidRDefault="00A17986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г. Паставы, пл.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Леніна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, 21а, </w:t>
            </w:r>
            <w:proofErr w:type="spellStart"/>
            <w:r w:rsidRPr="00A17986">
              <w:rPr>
                <w:rFonts w:ascii="Times New Roman" w:hAnsi="Times New Roman"/>
                <w:sz w:val="29"/>
                <w:szCs w:val="29"/>
              </w:rPr>
              <w:t>тэлефон</w:t>
            </w:r>
            <w:proofErr w:type="spellEnd"/>
            <w:r w:rsidRPr="00A17986">
              <w:rPr>
                <w:rFonts w:ascii="Times New Roman" w:hAnsi="Times New Roman"/>
                <w:sz w:val="29"/>
                <w:szCs w:val="29"/>
              </w:rPr>
              <w:t xml:space="preserve"> 41785 </w:t>
            </w:r>
          </w:p>
          <w:p w:rsidR="00A17986" w:rsidRPr="00A17986" w:rsidRDefault="00A17986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Час прыёму зацікаўленых асоб па пытаннях ажыццяўлення адміністрацыйных працэдур: аўторак, чацвер: з 8.00 да 13.00, з 14.00 да 17.00; серада: з 8.00 да 13.00, з 14.00 да 18.00; </w:t>
            </w:r>
          </w:p>
          <w:p w:rsidR="00A17986" w:rsidRPr="00A17986" w:rsidRDefault="00A17986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пятніца: з 8.00 да 13.00, з 14.00 да 16.00; </w:t>
            </w:r>
          </w:p>
          <w:p w:rsidR="00A17986" w:rsidRPr="00A17986" w:rsidRDefault="00A17986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субота: з 9.00. да 11.00, пасля 11.00 рэгістрацыя шлюбаў. </w:t>
            </w:r>
          </w:p>
          <w:p w:rsidR="00A17986" w:rsidRDefault="00A17986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t>Выхадныя: нядзеля, панядзелак</w:t>
            </w:r>
          </w:p>
          <w:p w:rsidR="00A17986" w:rsidRPr="00A17986" w:rsidRDefault="00A17986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</w:tc>
      </w:tr>
      <w:tr w:rsidR="00A17986" w:rsidRPr="00DF3987" w:rsidTr="00FC5049">
        <w:tc>
          <w:tcPr>
            <w:tcW w:w="3632" w:type="dxa"/>
          </w:tcPr>
          <w:p w:rsidR="00A17986" w:rsidRPr="00A17986" w:rsidRDefault="00A17986" w:rsidP="00FC5049">
            <w:pPr>
              <w:spacing w:line="280" w:lineRule="exac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Дзяржаўны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орган, </w:t>
            </w:r>
            <w:proofErr w:type="gram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</w:t>
            </w:r>
            <w:proofErr w:type="gram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як</w:t>
            </w:r>
            <w:proofErr w:type="gram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грамадзянін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павінен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звярнуцца</w:t>
            </w:r>
            <w:proofErr w:type="spellEnd"/>
          </w:p>
        </w:tc>
        <w:tc>
          <w:tcPr>
            <w:tcW w:w="6946" w:type="dxa"/>
          </w:tcPr>
          <w:p w:rsidR="00A17986" w:rsidRPr="00A17986" w:rsidRDefault="00A17986" w:rsidP="00A17986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О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рган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загса па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жыхарства</w:t>
            </w:r>
            <w:proofErr w:type="spellEnd"/>
          </w:p>
        </w:tc>
      </w:tr>
      <w:tr w:rsidR="00A17986" w:rsidRPr="00DF3987" w:rsidTr="00FC5049">
        <w:tc>
          <w:tcPr>
            <w:tcW w:w="3632" w:type="dxa"/>
          </w:tcPr>
          <w:p w:rsidR="00A17986" w:rsidRPr="00A17986" w:rsidRDefault="00A17986" w:rsidP="00FC5049">
            <w:pPr>
              <w:spacing w:line="280" w:lineRule="exact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Форма падачы заявы</w:t>
            </w:r>
          </w:p>
        </w:tc>
        <w:tc>
          <w:tcPr>
            <w:tcW w:w="6946" w:type="dxa"/>
          </w:tcPr>
          <w:p w:rsidR="00A17986" w:rsidRPr="0004049F" w:rsidRDefault="00A17986" w:rsidP="00FC5049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proofErr w:type="gram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</w:t>
            </w:r>
            <w:proofErr w:type="gram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ісьмов</w:t>
            </w:r>
            <w:proofErr w:type="spell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ая</w:t>
            </w:r>
          </w:p>
          <w:p w:rsidR="00A17986" w:rsidRPr="0004049F" w:rsidRDefault="00A17986" w:rsidP="00FC5049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Заява падаецца</w:t>
            </w:r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ў</w:t>
            </w:r>
            <w:proofErr w:type="spell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ходзе</w:t>
            </w:r>
            <w:proofErr w:type="spell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прыёму</w:t>
            </w:r>
            <w:proofErr w:type="spellEnd"/>
          </w:p>
        </w:tc>
      </w:tr>
      <w:tr w:rsidR="00A17986" w:rsidRPr="00DF3987" w:rsidTr="00FC5049">
        <w:tc>
          <w:tcPr>
            <w:tcW w:w="3632" w:type="dxa"/>
          </w:tcPr>
          <w:p w:rsidR="00A17986" w:rsidRPr="00DF3987" w:rsidRDefault="00A17986" w:rsidP="00FC5049">
            <w:pPr>
              <w:spacing w:line="280" w:lineRule="exact"/>
              <w:rPr>
                <w:b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sz w:val="28"/>
                <w:szCs w:val="28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6946" w:type="dxa"/>
          </w:tcPr>
          <w:p w:rsidR="00A17986" w:rsidRPr="00A17986" w:rsidRDefault="00A17986" w:rsidP="00FC5049">
            <w:pPr>
              <w:spacing w:after="0" w:line="240" w:lineRule="auto"/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</w:pPr>
            <w:r w:rsidRPr="00A17986">
              <w:rPr>
                <w:rFonts w:ascii="Times New Roman" w:hAnsi="Times New Roman"/>
                <w:spacing w:val="-20"/>
                <w:sz w:val="30"/>
                <w:szCs w:val="30"/>
              </w:rPr>
              <w:t xml:space="preserve">- </w:t>
            </w:r>
            <w:proofErr w:type="spellStart"/>
            <w:r w:rsidRPr="00A17986">
              <w:rPr>
                <w:rFonts w:ascii="Times New Roman" w:hAnsi="Times New Roman"/>
                <w:spacing w:val="-20"/>
                <w:sz w:val="30"/>
                <w:szCs w:val="30"/>
              </w:rPr>
              <w:t>заяв</w:t>
            </w:r>
            <w:proofErr w:type="spellEnd"/>
            <w:r w:rsidRPr="00A17986"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  <w:t>а</w:t>
            </w:r>
            <w:r w:rsidRPr="00A17986">
              <w:rPr>
                <w:rFonts w:ascii="Times New Roman" w:hAnsi="Times New Roman"/>
                <w:spacing w:val="-20"/>
                <w:sz w:val="30"/>
                <w:szCs w:val="30"/>
              </w:rPr>
              <w:t xml:space="preserve">; </w:t>
            </w:r>
          </w:p>
          <w:p w:rsidR="00A17986" w:rsidRPr="00A17986" w:rsidRDefault="00A17986" w:rsidP="00FC5049">
            <w:pPr>
              <w:spacing w:after="0" w:line="240" w:lineRule="auto"/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</w:pPr>
            <w:r w:rsidRPr="00A17986"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  <w:t xml:space="preserve"> пашпарт або іншы дакумент, які засведчвае асобу; </w:t>
            </w:r>
          </w:p>
          <w:p w:rsidR="00A17986" w:rsidRPr="00A17986" w:rsidRDefault="00A17986" w:rsidP="00FC5049">
            <w:pPr>
              <w:spacing w:after="0" w:line="240" w:lineRule="auto"/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</w:pPr>
            <w:r w:rsidRPr="00A17986"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  <w:t xml:space="preserve">- копія рашэння суда аб устанаўленні факта рэгістрацыі акта грамадзянскага стану; </w:t>
            </w:r>
          </w:p>
          <w:p w:rsidR="00A17986" w:rsidRPr="00A17986" w:rsidRDefault="00A17986" w:rsidP="00FC504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7986"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  <w:t>- дакумент, які пацвярджае ўнясенне платы</w:t>
            </w:r>
          </w:p>
        </w:tc>
      </w:tr>
      <w:tr w:rsidR="00A17986" w:rsidRPr="00DF3987" w:rsidTr="00DB492C">
        <w:tc>
          <w:tcPr>
            <w:tcW w:w="10578" w:type="dxa"/>
            <w:gridSpan w:val="2"/>
          </w:tcPr>
          <w:p w:rsidR="00A17986" w:rsidRDefault="00A17986" w:rsidP="00FC504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</w:p>
          <w:p w:rsidR="00A17986" w:rsidRDefault="00A17986" w:rsidP="00FC504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Ад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грамадзяніна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могуць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быць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выпатрабаваны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дакументы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якія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пацвярджаюць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яго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паўнамоцтвы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калі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заявай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звяртаецца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прадстаў</w:t>
            </w:r>
            <w:proofErr w:type="gram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н</w:t>
            </w:r>
            <w:proofErr w:type="gram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ік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зацікаўленай</w:t>
            </w:r>
            <w:proofErr w:type="spellEnd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1798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асобы</w:t>
            </w:r>
            <w:proofErr w:type="spellEnd"/>
          </w:p>
          <w:p w:rsidR="00A17986" w:rsidRPr="00A17986" w:rsidRDefault="00A17986" w:rsidP="00FC504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A17986" w:rsidRPr="00DF3987" w:rsidTr="00FC5049">
        <w:tc>
          <w:tcPr>
            <w:tcW w:w="3632" w:type="dxa"/>
          </w:tcPr>
          <w:p w:rsidR="00A17986" w:rsidRPr="00DF3987" w:rsidRDefault="00A17986" w:rsidP="00FC5049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ДАКУМЕНТЫ І (АБО) ЗВЕСТКІ, ЗАПЫТАНЫЯ АДКАЗНЫМ ВЫКАНАЎЦАМ ДЛЯ АЖЫЦЦЯЎЛЕННЯ </w:t>
            </w:r>
            <w:r w:rsidRPr="00DF39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АДМІНІСТРАЦЫЙНАЙ ПРАЦЭДУРЫ</w:t>
            </w:r>
          </w:p>
        </w:tc>
        <w:tc>
          <w:tcPr>
            <w:tcW w:w="6946" w:type="dxa"/>
          </w:tcPr>
          <w:p w:rsidR="00A17986" w:rsidRPr="00DF3987" w:rsidRDefault="00A17986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  <w:p w:rsidR="00A17986" w:rsidRPr="00DF3987" w:rsidRDefault="00A17986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-------------------------</w:t>
            </w:r>
          </w:p>
        </w:tc>
      </w:tr>
      <w:tr w:rsidR="00A17986" w:rsidRPr="000456FB" w:rsidTr="00FC5049">
        <w:tc>
          <w:tcPr>
            <w:tcW w:w="3632" w:type="dxa"/>
          </w:tcPr>
          <w:p w:rsidR="00A17986" w:rsidRPr="00A17986" w:rsidRDefault="00A17986" w:rsidP="00FC5049">
            <w:pPr>
              <w:spacing w:after="0"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A17986">
              <w:rPr>
                <w:rFonts w:ascii="Times New Roman" w:hAnsi="Times New Roman"/>
                <w:sz w:val="29"/>
                <w:szCs w:val="29"/>
                <w:lang w:val="be-BY"/>
              </w:rPr>
              <w:lastRenderedPageBreak/>
              <w:t>Памер платы, якая спаганяецца пры ажыццяўленні адміністрацыйнай працэдуры</w:t>
            </w:r>
          </w:p>
        </w:tc>
        <w:tc>
          <w:tcPr>
            <w:tcW w:w="6946" w:type="dxa"/>
          </w:tcPr>
          <w:p w:rsidR="00A17986" w:rsidRPr="00A17986" w:rsidRDefault="00A17986" w:rsidP="00FC5049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17986">
              <w:rPr>
                <w:rFonts w:ascii="Times New Roman" w:hAnsi="Times New Roman"/>
                <w:sz w:val="30"/>
                <w:szCs w:val="30"/>
                <w:lang w:val="be-BY"/>
              </w:rPr>
              <w:t>Базавая велічыня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A17986"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A17986">
              <w:rPr>
                <w:rFonts w:ascii="Times New Roman" w:hAnsi="Times New Roman"/>
                <w:sz w:val="30"/>
                <w:szCs w:val="30"/>
                <w:lang w:val="be-BY"/>
              </w:rPr>
              <w:t>за выдачу пасведчання ў сувязі з аднаўленнем запісаў актаў грамадзянскага стану</w:t>
            </w:r>
          </w:p>
        </w:tc>
      </w:tr>
      <w:tr w:rsidR="00A17986" w:rsidRPr="00DF3987" w:rsidTr="00FC5049">
        <w:tc>
          <w:tcPr>
            <w:tcW w:w="3632" w:type="dxa"/>
          </w:tcPr>
          <w:p w:rsidR="00A17986" w:rsidRPr="00DF3987" w:rsidRDefault="00A17986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6946" w:type="dxa"/>
          </w:tcPr>
          <w:p w:rsidR="00A17986" w:rsidRPr="00A17986" w:rsidRDefault="00A17986" w:rsidP="00FC5049">
            <w:pPr>
              <w:pStyle w:val="table10"/>
              <w:spacing w:after="120" w:afterAutospacing="0"/>
              <w:rPr>
                <w:sz w:val="29"/>
                <w:szCs w:val="29"/>
              </w:rPr>
            </w:pPr>
            <w:r w:rsidRPr="00A17986">
              <w:rPr>
                <w:sz w:val="29"/>
                <w:szCs w:val="29"/>
              </w:rPr>
              <w:t xml:space="preserve">10 дзён </w:t>
            </w:r>
            <w:r w:rsidRPr="00A17986">
              <w:rPr>
                <w:sz w:val="29"/>
                <w:szCs w:val="29"/>
                <w:lang w:val="be-BY"/>
              </w:rPr>
              <w:t>з</w:t>
            </w:r>
            <w:r w:rsidRPr="00A17986">
              <w:rPr>
                <w:sz w:val="29"/>
                <w:szCs w:val="29"/>
              </w:rPr>
              <w:t xml:space="preserve"> дня </w:t>
            </w:r>
            <w:proofErr w:type="spellStart"/>
            <w:r w:rsidRPr="00A17986">
              <w:rPr>
                <w:sz w:val="29"/>
                <w:szCs w:val="29"/>
              </w:rPr>
              <w:t>падачы</w:t>
            </w:r>
            <w:proofErr w:type="spellEnd"/>
            <w:r w:rsidRPr="00A17986">
              <w:rPr>
                <w:sz w:val="29"/>
                <w:szCs w:val="29"/>
              </w:rPr>
              <w:t xml:space="preserve"> </w:t>
            </w:r>
            <w:proofErr w:type="spellStart"/>
            <w:r w:rsidRPr="00A17986">
              <w:rPr>
                <w:sz w:val="29"/>
                <w:szCs w:val="29"/>
              </w:rPr>
              <w:t>заявы</w:t>
            </w:r>
            <w:proofErr w:type="spellEnd"/>
          </w:p>
        </w:tc>
      </w:tr>
      <w:tr w:rsidR="00A17986" w:rsidRPr="00DF3987" w:rsidTr="00FC5049">
        <w:tc>
          <w:tcPr>
            <w:tcW w:w="3632" w:type="dxa"/>
          </w:tcPr>
          <w:p w:rsidR="00A17986" w:rsidRPr="00DF3987" w:rsidRDefault="00A17986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дзеяння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даведкі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іншага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дакумента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рашэння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якія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выдаюцца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прымаецца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ажыццяўленні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6946" w:type="dxa"/>
          </w:tcPr>
          <w:p w:rsidR="00A17986" w:rsidRPr="00DF3987" w:rsidRDefault="00A17986" w:rsidP="00FC5049">
            <w:pPr>
              <w:rPr>
                <w:rFonts w:ascii="Times New Roman" w:hAnsi="Times New Roman"/>
                <w:sz w:val="29"/>
                <w:szCs w:val="29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Б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естэрмінова</w:t>
            </w:r>
            <w:proofErr w:type="spellEnd"/>
          </w:p>
        </w:tc>
      </w:tr>
      <w:tr w:rsidR="00A17986" w:rsidRPr="00DF3987" w:rsidTr="00FC5049">
        <w:tc>
          <w:tcPr>
            <w:tcW w:w="3632" w:type="dxa"/>
          </w:tcPr>
          <w:p w:rsidR="00A17986" w:rsidRPr="00DF3987" w:rsidRDefault="00A17986" w:rsidP="00FC5049">
            <w:pPr>
              <w:spacing w:line="280" w:lineRule="exact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Парадак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абскарджання</w:t>
            </w:r>
            <w:proofErr w:type="spellEnd"/>
          </w:p>
        </w:tc>
        <w:tc>
          <w:tcPr>
            <w:tcW w:w="6946" w:type="dxa"/>
          </w:tcPr>
          <w:p w:rsidR="00A17986" w:rsidRPr="00DF3987" w:rsidRDefault="00A17986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скарга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падаецца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Галоўнае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ўпраўленне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юстыцы</w:t>
            </w:r>
            <w:proofErr w:type="gramStart"/>
            <w:r w:rsidRPr="00DF3987">
              <w:rPr>
                <w:rFonts w:ascii="Times New Roman" w:hAnsi="Times New Roman"/>
                <w:sz w:val="29"/>
                <w:szCs w:val="29"/>
              </w:rPr>
              <w:t>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</w:t>
            </w:r>
            <w:proofErr w:type="gramEnd"/>
            <w:r w:rsidRPr="00DF3987">
              <w:rPr>
                <w:rFonts w:ascii="Times New Roman" w:hAnsi="Times New Roman"/>
                <w:sz w:val="29"/>
                <w:szCs w:val="29"/>
              </w:rPr>
              <w:t>іцебскага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аблвыканкама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  <w:p w:rsidR="00A17986" w:rsidRPr="00DF3987" w:rsidRDefault="00A17986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210010, г. Віцебск, вул. Праўды, 18</w:t>
            </w:r>
          </w:p>
        </w:tc>
      </w:tr>
    </w:tbl>
    <w:p w:rsidR="00A17986" w:rsidRDefault="00A17986" w:rsidP="00A17986"/>
    <w:p w:rsidR="00AA315B" w:rsidRDefault="00AA315B"/>
    <w:sectPr w:rsidR="00AA315B" w:rsidSect="00AA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986"/>
    <w:rsid w:val="00A17986"/>
    <w:rsid w:val="00AA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1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F0D1-F2CE-4FEA-8EC4-C8A24C44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</cp:revision>
  <dcterms:created xsi:type="dcterms:W3CDTF">2020-04-01T15:31:00Z</dcterms:created>
  <dcterms:modified xsi:type="dcterms:W3CDTF">2020-04-01T15:39:00Z</dcterms:modified>
</cp:coreProperties>
</file>