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00" w:rsidRPr="00432B00" w:rsidRDefault="00432B00" w:rsidP="00432B00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C0E10"/>
          <w:kern w:val="36"/>
          <w:sz w:val="28"/>
          <w:szCs w:val="28"/>
          <w:lang w:eastAsia="ru-RU"/>
        </w:rPr>
      </w:pPr>
      <w:r w:rsidRPr="00432B00">
        <w:rPr>
          <w:rFonts w:ascii="Times New Roman" w:eastAsia="Times New Roman" w:hAnsi="Times New Roman" w:cs="Times New Roman"/>
          <w:b/>
          <w:color w:val="0C0E10"/>
          <w:kern w:val="36"/>
          <w:sz w:val="28"/>
          <w:szCs w:val="28"/>
          <w:lang w:eastAsia="ru-RU"/>
        </w:rPr>
        <w:t>Требования по охране труда при эксплуатации и ремонте водопроводных</w:t>
      </w:r>
      <w:r w:rsidR="003E1C89">
        <w:rPr>
          <w:rFonts w:ascii="Times New Roman" w:eastAsia="Times New Roman" w:hAnsi="Times New Roman" w:cs="Times New Roman"/>
          <w:b/>
          <w:color w:val="0C0E10"/>
          <w:kern w:val="36"/>
          <w:sz w:val="28"/>
          <w:szCs w:val="28"/>
          <w:lang w:eastAsia="ru-RU"/>
        </w:rPr>
        <w:t xml:space="preserve">       </w:t>
      </w:r>
      <w:r w:rsidRPr="00432B00">
        <w:rPr>
          <w:rFonts w:ascii="Times New Roman" w:eastAsia="Times New Roman" w:hAnsi="Times New Roman" w:cs="Times New Roman"/>
          <w:b/>
          <w:color w:val="0C0E10"/>
          <w:kern w:val="36"/>
          <w:sz w:val="28"/>
          <w:szCs w:val="28"/>
          <w:lang w:eastAsia="ru-RU"/>
        </w:rPr>
        <w:t xml:space="preserve"> и канализационных сетей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Требования по организации безопасного производства работ при эксплуатации и ремонте водопроводных и канализационных сетей отражены в соответствующих Правилах по охране труда при эксплуатации и ремонте водопроводных и канализационных сетей, утверждённых постановлением Министерства жилищно-коммунального хозяйства Республики Беларусь и Министерства труда и социальной защиты Республики Беларусь от 26.04.2002 № 11/55.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безопасного производства в организации назначаются лица, ответственные за безопасное производство работ на объектах </w:t>
      </w:r>
      <w:proofErr w:type="spellStart"/>
      <w:r w:rsidRPr="00432B00">
        <w:rPr>
          <w:rFonts w:ascii="Times New Roman" w:hAnsi="Times New Roman" w:cs="Times New Roman"/>
          <w:sz w:val="28"/>
          <w:szCs w:val="28"/>
          <w:lang w:eastAsia="ru-RU"/>
        </w:rPr>
        <w:t>водноканализационного</w:t>
      </w:r>
      <w:proofErr w:type="spellEnd"/>
      <w:r w:rsidRPr="00432B00">
        <w:rPr>
          <w:rFonts w:ascii="Times New Roman" w:hAnsi="Times New Roman" w:cs="Times New Roman"/>
          <w:sz w:val="28"/>
          <w:szCs w:val="28"/>
          <w:lang w:eastAsia="ru-RU"/>
        </w:rPr>
        <w:t xml:space="preserve"> хозяйства (далее – ВКХ).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 xml:space="preserve">Работы, выполняемые на объектах ВКХ должны выполняться </w:t>
      </w:r>
      <w:proofErr w:type="gramStart"/>
      <w:r w:rsidRPr="00432B00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proofErr w:type="gramEnd"/>
      <w:r w:rsidRPr="00432B00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определёнными в проектной документации.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Общее руководство работой по охране труда на предприятиях ВКХ осуществляют руководители организаций. Непосредственное руководство работой по охране труда в структурных подразделениях предприятия осуществляют должностные лица, назначенные приказом нанимателя.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В организации разрабатывается локальный правовой акт, регламентирующий обязанности должностных лиц по охране труда.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Лица, допускаемые к эксплуатации и ремонту объектов ВКХ, должны иметь профессиональную подготовку, соответствующую характеру работ, и свидетельство установленного образца о присвоении квалификационного разряда по профессии. Также они должны пройти медицинский осмотр, инструктаж и проверку знаний по вопросам охраны труда в установленном законодательством порядке.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Ответственные исполнители работ, занятые на работах в подземных сооружениях, траншеях и котлованах, перед началом работ должны: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получить у руководителя работ сменное задание (наряд-допуск);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подготовить и проверить комплектность необходимых материалов и запасных частей, средств индивидуальной защиты, приспособлений и инвентаря для обеспечения безопасного ведения конкретного вида работ (вентилирующие устройства, аккумуляторные фонари, газоанализаторы, оградительные переносные устройства и тому подобное);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проверить наличие и комплектность средств, необходимых для оказания первой медицинской помощи;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установить ограждающие конструкции, проверить их исправность и правильность установки при имевших место перерывах в работе;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при проведении земляных работ проверить состояние откосов, бровок, отвалов и лестниц для спуска к рабочему месту, при необходимости привести их в состояние, отвечающее нормативным требованиям.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Особое внимание следует обратить на состояние элементов траншей и котлованов после выпадения атмосферных осадков.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Работники по окончании смены или при перерыве в работах более суток на конкретном объекте в целях исключения возможности возникновения аварийной ситуации в период перерыва в работе должны: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обесточить механизмы и электрифицированный инструмент, использовавшиеся при производстве работ;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привести в порядок рабочее место, закрыть люки и проемы, убрать приставные лестницы-стремянки;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обеспечить надежность установки грузоподъемных машин и механизмов, исключив возможность их самопроизвольного перемещения;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осмотреть места складирования строительных материалов, конструкций и оборудования, приняв необходимые меры, предупреждающие обрушение штабелей и отдельных элементов;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проверить состояние ограждения, предупредительных знаков, габаритных фонарей, при необходимости привести их в исправное состояние;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проверить наличие, исправность приспособлений и инвентаря, привести их в рабочее состояние и поместить в специально отведенное место;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доложить о выполнении сменного задания руководителю работ.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На работников, занятых эксплуатацией и ремонтом очистных сооружений систем водоснабжения, возможно воздействие следующих опасных и вредных производственных факторов: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опасность падения и ушибов при обслуживании и спуске в технологические емкости для проведения профилактических и ремонтных работ;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неисправность ограждающих конструкций (лестницы, переходные мостики, ограждающие кожухи и тому подобное).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Все опасные места на территории и в помещениях объектов ВКХ (ямы, устроенные в технических целях, технологические отверстия и углубления в полах, открытые проемы в перекрытиях, площадки и антресоли и тому подобное) должны быть надежно укрыты или ограждены и обозначены предупреждающими знаками безопасности.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Также следует отметить, что одним из опасных и вредных производственных факторов, действующих на работников, занятых на работах по обслуживанию сетей и резервуаров, является загазованность колодцев, камер, коллекторов, тоннелей и тому подобное ядовитыми и взрывоопасными газами, что может привести к взрыву, отравлению или ожогам работников.</w:t>
      </w:r>
    </w:p>
    <w:p w:rsidR="00432B00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B00">
        <w:rPr>
          <w:rFonts w:ascii="Times New Roman" w:hAnsi="Times New Roman" w:cs="Times New Roman"/>
          <w:sz w:val="28"/>
          <w:szCs w:val="28"/>
          <w:lang w:eastAsia="ru-RU"/>
        </w:rPr>
        <w:t>Работы, связанные со спуском работников в подземные сооружения, относятся к разряду опасных и на их выполнение должен выдаваться наряд-допуск.</w:t>
      </w:r>
    </w:p>
    <w:p w:rsidR="004C13EE" w:rsidRPr="00432B00" w:rsidRDefault="00432B00" w:rsidP="003E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2B00">
        <w:rPr>
          <w:rFonts w:ascii="Times New Roman" w:hAnsi="Times New Roman" w:cs="Times New Roman"/>
          <w:sz w:val="28"/>
          <w:szCs w:val="28"/>
          <w:lang w:eastAsia="ru-RU"/>
        </w:rPr>
        <w:t>Не допускается спускаться в подземные коммуникации и выполнять в них работы без проверки их на загазованность, а также без предохранительного пояса с фалом и шлангового противогаза. В процессе работы необходимо осуществлять постоянный контроль за воздушной средой с помощью газоанализатора (газосигнализатора). При работе в канализационных коллекторах должны применяться изолирующие противогазы.</w:t>
      </w:r>
    </w:p>
    <w:sectPr w:rsidR="004C13EE" w:rsidRPr="00432B00" w:rsidSect="00432B00">
      <w:headerReference w:type="default" r:id="rId6"/>
      <w:pgSz w:w="11906" w:h="16838"/>
      <w:pgMar w:top="709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00" w:rsidRDefault="00432B00" w:rsidP="00432B00">
      <w:pPr>
        <w:spacing w:after="0" w:line="240" w:lineRule="auto"/>
      </w:pPr>
      <w:r>
        <w:separator/>
      </w:r>
    </w:p>
  </w:endnote>
  <w:endnote w:type="continuationSeparator" w:id="0">
    <w:p w:rsidR="00432B00" w:rsidRDefault="00432B00" w:rsidP="004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00" w:rsidRDefault="00432B00" w:rsidP="00432B00">
      <w:pPr>
        <w:spacing w:after="0" w:line="240" w:lineRule="auto"/>
      </w:pPr>
      <w:r>
        <w:separator/>
      </w:r>
    </w:p>
  </w:footnote>
  <w:footnote w:type="continuationSeparator" w:id="0">
    <w:p w:rsidR="00432B00" w:rsidRDefault="00432B00" w:rsidP="0043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728289"/>
      <w:docPartObj>
        <w:docPartGallery w:val="Page Numbers (Top of Page)"/>
        <w:docPartUnique/>
      </w:docPartObj>
    </w:sdtPr>
    <w:sdtEndPr/>
    <w:sdtContent>
      <w:p w:rsidR="00432B00" w:rsidRDefault="00432B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C89">
          <w:rPr>
            <w:noProof/>
          </w:rPr>
          <w:t>2</w:t>
        </w:r>
        <w:r>
          <w:fldChar w:fldCharType="end"/>
        </w:r>
      </w:p>
    </w:sdtContent>
  </w:sdt>
  <w:p w:rsidR="00432B00" w:rsidRDefault="00432B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00"/>
    <w:rsid w:val="003E1C89"/>
    <w:rsid w:val="00432B00"/>
    <w:rsid w:val="004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3407C-270E-47B6-8EBB-868022F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3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B00"/>
  </w:style>
  <w:style w:type="paragraph" w:styleId="a6">
    <w:name w:val="footer"/>
    <w:basedOn w:val="a"/>
    <w:link w:val="a7"/>
    <w:uiPriority w:val="99"/>
    <w:unhideWhenUsed/>
    <w:rsid w:val="0043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B00"/>
  </w:style>
  <w:style w:type="paragraph" w:styleId="a8">
    <w:name w:val="No Spacing"/>
    <w:uiPriority w:val="1"/>
    <w:qFormat/>
    <w:rsid w:val="00432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2</cp:revision>
  <dcterms:created xsi:type="dcterms:W3CDTF">2021-08-27T17:47:00Z</dcterms:created>
  <dcterms:modified xsi:type="dcterms:W3CDTF">2021-08-29T14:44:00Z</dcterms:modified>
</cp:coreProperties>
</file>