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FE4F" w14:textId="2838235B" w:rsidR="00DB3534" w:rsidRPr="00DB3534" w:rsidRDefault="00DB3534" w:rsidP="00DB3534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B3534">
        <w:rPr>
          <w:rFonts w:ascii="Times New Roman" w:hAnsi="Times New Roman" w:cs="Times New Roman"/>
          <w:sz w:val="30"/>
          <w:szCs w:val="30"/>
          <w:lang w:val="ru-RU"/>
        </w:rPr>
        <w:t>Инвестиционные предложения по Поставскому ра</w:t>
      </w:r>
      <w:r>
        <w:rPr>
          <w:rFonts w:ascii="Times New Roman" w:hAnsi="Times New Roman" w:cs="Times New Roman"/>
          <w:sz w:val="30"/>
          <w:szCs w:val="30"/>
          <w:lang w:val="ru-RU"/>
        </w:rPr>
        <w:t>йо</w:t>
      </w:r>
      <w:r w:rsidRPr="00DB3534">
        <w:rPr>
          <w:rFonts w:ascii="Times New Roman" w:hAnsi="Times New Roman" w:cs="Times New Roman"/>
          <w:sz w:val="30"/>
          <w:szCs w:val="30"/>
          <w:lang w:val="ru-RU"/>
        </w:rPr>
        <w:t>ну</w:t>
      </w:r>
    </w:p>
    <w:tbl>
      <w:tblPr>
        <w:tblW w:w="154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840"/>
        <w:gridCol w:w="4380"/>
        <w:gridCol w:w="1940"/>
        <w:gridCol w:w="2860"/>
      </w:tblGrid>
      <w:tr w:rsidR="009D4669" w:rsidRPr="009D4669" w14:paraId="77FB787C" w14:textId="77777777" w:rsidTr="00DB3534">
        <w:trPr>
          <w:trHeight w:val="20"/>
          <w:tblHeader/>
        </w:trPr>
        <w:tc>
          <w:tcPr>
            <w:tcW w:w="2460" w:type="dxa"/>
            <w:shd w:val="clear" w:color="auto" w:fill="auto"/>
            <w:vAlign w:val="center"/>
            <w:hideMark/>
          </w:tcPr>
          <w:p w14:paraId="0200B5D7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Район (город)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04C9C18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Наименование организации-инициатора проекта, адрес, контактное лицо, телефон/факс, e-mail, веб-сайт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460D3E41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Наименование проекта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14:paraId="051A2600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Необходимый объем инвестиций, </w:t>
            </w:r>
            <w:r w:rsidRPr="009D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  <w:t>млн.долларов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7306E11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Степень готовности</w:t>
            </w:r>
          </w:p>
        </w:tc>
      </w:tr>
      <w:tr w:rsidR="009D4669" w:rsidRPr="009D4669" w14:paraId="7A91F478" w14:textId="77777777" w:rsidTr="00DB3534">
        <w:trPr>
          <w:trHeight w:val="402"/>
        </w:trPr>
        <w:tc>
          <w:tcPr>
            <w:tcW w:w="15480" w:type="dxa"/>
            <w:gridSpan w:val="5"/>
            <w:shd w:val="clear" w:color="auto" w:fill="auto"/>
            <w:vAlign w:val="center"/>
            <w:hideMark/>
          </w:tcPr>
          <w:p w14:paraId="089FEE9F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  <w:t>Пищевая отрасль, производство и переработка сельскохозяйственной продукции, рыбы, строительство оранжерей, теплиц</w:t>
            </w:r>
          </w:p>
        </w:tc>
      </w:tr>
      <w:tr w:rsidR="009D4669" w:rsidRPr="009D4669" w14:paraId="52CC0150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15BF05A3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68D5B1B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</w:t>
            </w:r>
          </w:p>
          <w:p w14:paraId="4DD909B4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г. Поставы, пл. Ленина, 25. Заместитель председателя райисполкома Нестеренок Ирина Ивановна,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8 (02155) 3 13 54, </w:t>
            </w:r>
          </w:p>
          <w:p w14:paraId="72B30F33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+375 29 716 21 17,</w:t>
            </w:r>
          </w:p>
          <w:p w14:paraId="5C480DF0" w14:textId="1A561011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534B9437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Организация заморозки ягод и овощей на базе неиспользуемых площадей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1581EEA1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0,5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4AC5880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Имеются неиспользуемые площади здания бывшего овощехранилища в г. Поставы, ул. Космонавтов, 48, площадью 446,8 кв. метра. Капитальное строение площадью 745,4 кв. метра  по адресу: Поставксий район,  Лынтупский с/с, 4, вблизи д. Романишки </w:t>
            </w:r>
          </w:p>
        </w:tc>
      </w:tr>
      <w:tr w:rsidR="009D4669" w:rsidRPr="009D4669" w14:paraId="4EC58C37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01BD6CC4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3391422C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г. Поставы, пл. Ленина, 25. Заместитель председателя райисполкома Нестеренок Ирина Ивановна,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</w:t>
            </w:r>
          </w:p>
          <w:p w14:paraId="486E0181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8 (02155) 3 13 54,</w:t>
            </w:r>
          </w:p>
          <w:p w14:paraId="0EDFA00D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 xml:space="preserve"> +375 29 716 21 17,</w:t>
            </w:r>
          </w:p>
          <w:p w14:paraId="5B024815" w14:textId="3F3C7EF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01944645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Размещение на базе неиспользованных площадей производства по выращиванию грибов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0587A1E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0,5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D519B74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Имеются неиспользуемые площади бывшего военного городка д. Тешелово, общей площадью 648,0 кв. метра </w:t>
            </w:r>
          </w:p>
        </w:tc>
      </w:tr>
      <w:tr w:rsidR="009D4669" w:rsidRPr="009D4669" w14:paraId="4F804E26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3A575E36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9439F53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 г. Поставы, пл. Ленина, 25. Заместитель председателя райисполкома Нестеренок Ирина Ивановна,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8 (02155) 3 13 54, </w:t>
            </w:r>
          </w:p>
          <w:p w14:paraId="5800DA74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+375 29 716 21 17,</w:t>
            </w:r>
          </w:p>
          <w:p w14:paraId="44C600E7" w14:textId="12440F04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7B1D7C19" w14:textId="55A0CEFC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Организация производства бутилированной воды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г.п. Лынтупы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352ED7A6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113CBDA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Имеются неиспользуемые площади бывшего спиртзавода (общая площадь земельного участка 6,3 га). На территории завода четыре  артезианские скважины</w:t>
            </w:r>
          </w:p>
        </w:tc>
      </w:tr>
      <w:tr w:rsidR="009D4669" w:rsidRPr="009D4669" w14:paraId="557EE326" w14:textId="77777777" w:rsidTr="00DB3534">
        <w:trPr>
          <w:trHeight w:val="20"/>
        </w:trPr>
        <w:tc>
          <w:tcPr>
            <w:tcW w:w="15480" w:type="dxa"/>
            <w:gridSpan w:val="5"/>
            <w:shd w:val="clear" w:color="auto" w:fill="auto"/>
            <w:vAlign w:val="center"/>
            <w:hideMark/>
          </w:tcPr>
          <w:p w14:paraId="0A9D742F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  <w:t>Переработка и утилизация коммунальных, промышленных и бытовых отходов, строительство ГЭС, ветропарков, биогазовых установок</w:t>
            </w:r>
          </w:p>
        </w:tc>
      </w:tr>
      <w:tr w:rsidR="009D4669" w:rsidRPr="009D4669" w14:paraId="3FE36499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5E1CD5B4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03BE983E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г. Поставы, пл. Ленина, 25. Заместитель председателя райисполкома Нестеренок Ирина Ивановна,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8 (02155) 3 13 54, </w:t>
            </w:r>
          </w:p>
          <w:p w14:paraId="440E9602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+375 29 716 21 17,</w:t>
            </w:r>
          </w:p>
          <w:p w14:paraId="133F520E" w14:textId="41E33254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7F3B99A1" w14:textId="6290E0AB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Строительство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майнинг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>во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пула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C81BEAF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10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7D0988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Имеются:  - линии напряжением 330 кВ, две из которых имеют непосредственную связь с высоковольтным распределительным устройством Белорусской АЭС.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br/>
              <w:t>- земельный участок, занятый древесно-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кустарниковой растительностью, площадью 5,7482 га</w:t>
            </w:r>
          </w:p>
        </w:tc>
      </w:tr>
      <w:tr w:rsidR="009D4669" w:rsidRPr="009D4669" w14:paraId="2C282691" w14:textId="77777777" w:rsidTr="00DB3534">
        <w:trPr>
          <w:trHeight w:val="449"/>
        </w:trPr>
        <w:tc>
          <w:tcPr>
            <w:tcW w:w="15480" w:type="dxa"/>
            <w:gridSpan w:val="5"/>
            <w:shd w:val="clear" w:color="auto" w:fill="auto"/>
            <w:vAlign w:val="center"/>
            <w:hideMark/>
          </w:tcPr>
          <w:p w14:paraId="45E2E2EB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</w:pPr>
            <w:bookmarkStart w:id="0" w:name="_GoBack"/>
            <w:bookmarkEnd w:id="0"/>
            <w:r w:rsidRPr="009D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  <w:lastRenderedPageBreak/>
              <w:t>Использование местных ресурсов</w:t>
            </w:r>
          </w:p>
        </w:tc>
      </w:tr>
      <w:tr w:rsidR="009D4669" w:rsidRPr="009D4669" w14:paraId="600BEB7E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3F81B30D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2FF8E1EE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г. Поставы, пл. Ленина, 25. Заместитель председателя райисполкома Нестеренок Ирина Ивановна, телефон: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8 (02155) 3 13 54, </w:t>
            </w:r>
          </w:p>
          <w:p w14:paraId="74C23091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+375 29 716 21 17, </w:t>
            </w:r>
          </w:p>
          <w:p w14:paraId="6DBED715" w14:textId="7A00336F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4D4E26E8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Строительство завода по изготовлению черепицы и керамической плитки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A3769DF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AE576D0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Проведена детальная разведка. Промышленные запасы глины составляют 12 млн.куб.метров по «Голбице» и 69 млн.куб.метров по «Купополье». </w:t>
            </w:r>
          </w:p>
        </w:tc>
      </w:tr>
      <w:tr w:rsidR="009D4669" w:rsidRPr="009D4669" w14:paraId="2627FA83" w14:textId="77777777" w:rsidTr="00DB3534">
        <w:trPr>
          <w:trHeight w:val="20"/>
        </w:trPr>
        <w:tc>
          <w:tcPr>
            <w:tcW w:w="15480" w:type="dxa"/>
            <w:gridSpan w:val="5"/>
            <w:shd w:val="clear" w:color="auto" w:fill="auto"/>
            <w:vAlign w:val="center"/>
            <w:hideMark/>
          </w:tcPr>
          <w:p w14:paraId="389ACFF0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  <w:t>Туризм, организация отдыха, сохранение культурно-исторического наследия</w:t>
            </w:r>
          </w:p>
        </w:tc>
      </w:tr>
      <w:tr w:rsidR="009D4669" w:rsidRPr="009D4669" w14:paraId="3A2FE1BF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45835941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30968ECE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г. Поставы, пл. Ленина, 25. Заместитель председателя райисполкома Чимбург Станислав Владимирович, телефон: 8 (02155) 3 13 54,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+375 29 131 31 74, </w:t>
            </w:r>
          </w:p>
          <w:p w14:paraId="5B03FDFC" w14:textId="33E6995F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электронная почта: kanz@rikpostavy.by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4333918D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Создание музейной экспозиции под открытым небом времен Первой мировой войны в д. Дуки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2C63A25E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558C951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Создана в музее экспозиция посвященная Первой мировой войне. На берегу озера Задевское создается музей под открытым небом.</w:t>
            </w:r>
          </w:p>
        </w:tc>
      </w:tr>
      <w:tr w:rsidR="009D4669" w:rsidRPr="009D4669" w14:paraId="718E6EED" w14:textId="77777777" w:rsidTr="00DB3534">
        <w:trPr>
          <w:trHeight w:val="20"/>
        </w:trPr>
        <w:tc>
          <w:tcPr>
            <w:tcW w:w="15480" w:type="dxa"/>
            <w:gridSpan w:val="5"/>
            <w:shd w:val="clear" w:color="auto" w:fill="auto"/>
            <w:vAlign w:val="center"/>
            <w:hideMark/>
          </w:tcPr>
          <w:p w14:paraId="088F03B8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BY"/>
              </w:rPr>
              <w:t>Торгово-развлекательные, административно-офисные объекты, гостиничный бизнес</w:t>
            </w:r>
          </w:p>
        </w:tc>
      </w:tr>
      <w:tr w:rsidR="009D4669" w:rsidRPr="009D4669" w14:paraId="6C9DEDD0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0E5290A4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71FB3E7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г. Поставы, пл. Ленина, 25. Заместитель председателя райисполкома Нестеренок Ирина Ивановна,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8 (02155) 3 13 54, </w:t>
            </w:r>
          </w:p>
          <w:p w14:paraId="065B64C7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+375 29 716 21 17, </w:t>
            </w:r>
          </w:p>
          <w:p w14:paraId="10839DBA" w14:textId="1645946A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2446A89E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Строительство автозаправочной станции с объектом придорожного сервиса, с СТО для грузовых автомобилей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45BF7C56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E11D179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Имеются неиспользуемые площади здания бывшей школы общей площадью 1219,0 кв. метра,  в д. Лукашово, ул. Школьная, 7. В   радиусе 200м. проходит трасса «Полоцк - Глубокое - граница Литовской Республики (Котловка)». Земельный участок 1,4659 га.</w:t>
            </w:r>
          </w:p>
        </w:tc>
      </w:tr>
      <w:tr w:rsidR="009D4669" w:rsidRPr="009D4669" w14:paraId="71BFED24" w14:textId="77777777" w:rsidTr="00DB3534">
        <w:trPr>
          <w:trHeight w:val="20"/>
        </w:trPr>
        <w:tc>
          <w:tcPr>
            <w:tcW w:w="2460" w:type="dxa"/>
            <w:shd w:val="clear" w:color="auto" w:fill="auto"/>
            <w:vAlign w:val="center"/>
            <w:hideMark/>
          </w:tcPr>
          <w:p w14:paraId="3B50A7CC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Поставский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40E35051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Поставский районный исполнительный комитет,  211875, Витебская область,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 г. Поставы, пл. Ленина, 25. Заместитель председателя райисполкома Нестеренок Ирина Ивановна, телефон: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 xml:space="preserve">                    </w:t>
            </w: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 xml:space="preserve">8 (02155) 3 13 54, </w:t>
            </w:r>
          </w:p>
          <w:p w14:paraId="1B824F8D" w14:textId="77777777" w:rsid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+375 29 716 21 17,</w:t>
            </w:r>
          </w:p>
          <w:p w14:paraId="2042050C" w14:textId="6B8D0193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 xml:space="preserve"> электронная почта: ekonomik@rikpostavy.by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14:paraId="1FC84FDD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lastRenderedPageBreak/>
              <w:t>Строительство торгово-развлекательного центра с гостиничными номерами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62AC9518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2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1E0A252" w14:textId="77777777" w:rsidR="009D4669" w:rsidRPr="009D4669" w:rsidRDefault="009D4669" w:rsidP="009D4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9D46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  <w:t>Имеется в г. Поставы,                         ул. Ленинская, 139-2 неиспользуемое помещение школы общей площадью                    2787,3 кв. метра</w:t>
            </w:r>
          </w:p>
        </w:tc>
      </w:tr>
    </w:tbl>
    <w:p w14:paraId="1A8560F4" w14:textId="77777777" w:rsidR="00CB11E0" w:rsidRDefault="00CB11E0"/>
    <w:sectPr w:rsidR="00CB11E0" w:rsidSect="009D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22"/>
    <w:rsid w:val="009D4669"/>
    <w:rsid w:val="00CB11E0"/>
    <w:rsid w:val="00DB3534"/>
    <w:rsid w:val="00E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155"/>
  <w15:chartTrackingRefBased/>
  <w15:docId w15:val="{5FBC7BAD-205C-43C7-BC26-B133D5B6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Тадеушевич Казакевич</dc:creator>
  <cp:keywords/>
  <dc:description/>
  <cp:lastModifiedBy>Павел Тадеушевич Казакевич</cp:lastModifiedBy>
  <cp:revision>4</cp:revision>
  <dcterms:created xsi:type="dcterms:W3CDTF">2024-05-28T13:41:00Z</dcterms:created>
  <dcterms:modified xsi:type="dcterms:W3CDTF">2024-05-28T13:50:00Z</dcterms:modified>
</cp:coreProperties>
</file>