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4BADB" w14:textId="77777777" w:rsidR="0033428D" w:rsidRDefault="0033428D" w:rsidP="0033428D">
      <w:pPr>
        <w:pStyle w:val="a3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Вниманию природопользователей!</w:t>
      </w:r>
      <w:r>
        <w:rPr>
          <w:color w:val="000000"/>
          <w:sz w:val="27"/>
          <w:szCs w:val="27"/>
        </w:rPr>
        <w:t> </w:t>
      </w:r>
    </w:p>
    <w:p w14:paraId="5E113AC7" w14:textId="77777777" w:rsidR="0033428D" w:rsidRDefault="0033428D" w:rsidP="003342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Поставская районная инспекция природных ресурсов и охраны окружающей среды, обращает внимание природопользователей нашего района на изменения в законодательстве.</w:t>
      </w:r>
    </w:p>
    <w:p w14:paraId="5608BF41" w14:textId="77777777" w:rsidR="0033428D" w:rsidRDefault="0033428D" w:rsidP="003342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Утверждены новые формы отчетов:</w:t>
      </w:r>
    </w:p>
    <w:p w14:paraId="289E0E16" w14:textId="77777777" w:rsidR="0033428D" w:rsidRDefault="0033428D" w:rsidP="003342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форма государственной статистической отчетности </w:t>
      </w:r>
      <w:r>
        <w:rPr>
          <w:b/>
          <w:bCs/>
          <w:color w:val="000000"/>
          <w:sz w:val="27"/>
          <w:szCs w:val="27"/>
        </w:rPr>
        <w:t>1-отходы (Минприроды)</w:t>
      </w:r>
      <w:r>
        <w:rPr>
          <w:color w:val="000000"/>
          <w:sz w:val="27"/>
          <w:szCs w:val="27"/>
        </w:rPr>
        <w:t> «Отчет об обращении с отходами производства» и указания по её заполнению (постановление Национального статистического комитета Республики Беларусь от 30 сентября 2022 г. № 90);</w:t>
      </w:r>
    </w:p>
    <w:p w14:paraId="528F23EE" w14:textId="77777777" w:rsidR="0033428D" w:rsidRDefault="0033428D" w:rsidP="003342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форма государственной статистической отчетности </w:t>
      </w:r>
      <w:r>
        <w:rPr>
          <w:b/>
          <w:bCs/>
          <w:color w:val="000000"/>
          <w:sz w:val="27"/>
          <w:szCs w:val="27"/>
        </w:rPr>
        <w:t>1-воздух (Минприроды)</w:t>
      </w:r>
      <w:r>
        <w:rPr>
          <w:color w:val="000000"/>
          <w:sz w:val="27"/>
          <w:szCs w:val="27"/>
        </w:rPr>
        <w:t> «Отчет о выбросах загрязняющих веществ в атмосферный воздух от стационарных источников выбросов» и указания по её заполнению (постановление Национального статистического комитета Республики Беларусь от 30 сентября 2022 г. № 88);</w:t>
      </w:r>
    </w:p>
    <w:p w14:paraId="5862354E" w14:textId="77777777" w:rsidR="0033428D" w:rsidRDefault="0033428D" w:rsidP="003342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     форма государственной статистической отчетности </w:t>
      </w:r>
      <w:r>
        <w:rPr>
          <w:b/>
          <w:bCs/>
          <w:color w:val="000000"/>
          <w:sz w:val="27"/>
          <w:szCs w:val="27"/>
        </w:rPr>
        <w:t>1-вода (Минприроды) </w:t>
      </w:r>
      <w:r>
        <w:rPr>
          <w:color w:val="000000"/>
          <w:sz w:val="27"/>
          <w:szCs w:val="27"/>
        </w:rPr>
        <w:t>«Отчет об использовании вод» и указания по её заполнению» (постановление Национального статистического комитета Республики Беларусь от 28 ноября 2022 г. № 125).</w:t>
      </w:r>
    </w:p>
    <w:p w14:paraId="4AA3D4FE" w14:textId="77777777" w:rsidR="0033428D" w:rsidRDefault="0033428D" w:rsidP="003342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Отчеты </w:t>
      </w:r>
      <w:r>
        <w:rPr>
          <w:b/>
          <w:bCs/>
          <w:color w:val="000000"/>
          <w:sz w:val="27"/>
          <w:szCs w:val="27"/>
          <w:u w:val="single"/>
        </w:rPr>
        <w:t>1-отходы и 1-воздух</w:t>
      </w:r>
      <w:r>
        <w:rPr>
          <w:color w:val="000000"/>
          <w:sz w:val="27"/>
          <w:szCs w:val="27"/>
          <w:u w:val="single"/>
        </w:rPr>
        <w:t> предоставляются в срок </w:t>
      </w:r>
      <w:r>
        <w:rPr>
          <w:b/>
          <w:bCs/>
          <w:color w:val="000000"/>
          <w:sz w:val="27"/>
          <w:szCs w:val="27"/>
          <w:u w:val="single"/>
        </w:rPr>
        <w:t>до 30 января 2023 года</w:t>
      </w:r>
      <w:r>
        <w:rPr>
          <w:color w:val="000000"/>
          <w:sz w:val="27"/>
          <w:szCs w:val="27"/>
          <w:u w:val="single"/>
        </w:rPr>
        <w:t> в </w:t>
      </w:r>
      <w:r>
        <w:rPr>
          <w:b/>
          <w:bCs/>
          <w:color w:val="000000"/>
          <w:sz w:val="27"/>
          <w:szCs w:val="27"/>
          <w:u w:val="single"/>
        </w:rPr>
        <w:t>РУП «БелНИЦ Экология» г. Минск</w:t>
      </w:r>
      <w:r>
        <w:rPr>
          <w:b/>
          <w:bCs/>
          <w:color w:val="000000"/>
          <w:sz w:val="27"/>
          <w:szCs w:val="27"/>
        </w:rPr>
        <w:t>в электронном виде</w:t>
      </w:r>
      <w:r>
        <w:rPr>
          <w:color w:val="000000"/>
          <w:sz w:val="27"/>
          <w:szCs w:val="27"/>
        </w:rPr>
        <w:t> с использованием специализированного программного обеспечения, а также ссылки на многофункциональный веб-портал «Электронный респондент» Национального статистического комитета Республики Беларусь в глобальной компьютерной сети Интернет </w:t>
      </w:r>
      <w:hyperlink r:id="rId4" w:history="1">
        <w:r>
          <w:rPr>
            <w:rStyle w:val="a4"/>
            <w:b/>
            <w:bCs/>
            <w:sz w:val="27"/>
            <w:szCs w:val="27"/>
          </w:rPr>
          <w:t>http://e-respondent.belstat.gov.by/belstat</w:t>
        </w:r>
      </w:hyperlink>
      <w:r>
        <w:rPr>
          <w:color w:val="000000"/>
          <w:sz w:val="27"/>
          <w:szCs w:val="27"/>
        </w:rPr>
        <w:t>.</w:t>
      </w:r>
    </w:p>
    <w:p w14:paraId="0A2EDE15" w14:textId="77777777" w:rsidR="0033428D" w:rsidRDefault="0033428D" w:rsidP="003342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вопросам формирования и предоставления вышеуказанной государственной статистической отчетности, особенностях и типичных ошибках заполнения форм обращаться к сотрудникам отдела обращения с отходами РУП «Бел НИЦ «Экология» по телефону: 8017 271 97 70 или в информационно-справочную службу 279 (А1, МТС).</w:t>
      </w:r>
    </w:p>
    <w:p w14:paraId="430A7BE2" w14:textId="77777777" w:rsidR="0033428D" w:rsidRDefault="0033428D" w:rsidP="003342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Телефон службы поддержки Национального статистического комитета по Витебской области </w:t>
      </w:r>
      <w:r>
        <w:rPr>
          <w:b/>
          <w:bCs/>
          <w:color w:val="000000"/>
          <w:sz w:val="27"/>
          <w:szCs w:val="27"/>
        </w:rPr>
        <w:t>8(0212)250010</w:t>
      </w:r>
      <w:r>
        <w:rPr>
          <w:color w:val="000000"/>
          <w:sz w:val="27"/>
          <w:szCs w:val="27"/>
        </w:rPr>
        <w:t>.</w:t>
      </w:r>
    </w:p>
    <w:p w14:paraId="043F660C" w14:textId="77777777" w:rsidR="0033428D" w:rsidRDefault="0033428D" w:rsidP="003342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Телефон службы поддержки РУП «Бел НИЦ «Экология» </w:t>
      </w:r>
      <w:r>
        <w:rPr>
          <w:b/>
          <w:bCs/>
          <w:color w:val="000000"/>
          <w:sz w:val="27"/>
          <w:szCs w:val="27"/>
        </w:rPr>
        <w:t>8 (017) 307 91 15.</w:t>
      </w:r>
    </w:p>
    <w:p w14:paraId="0F3A7EC7" w14:textId="77777777" w:rsidR="0033428D" w:rsidRDefault="0033428D" w:rsidP="003342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Отчет</w:t>
      </w:r>
      <w:r>
        <w:rPr>
          <w:b/>
          <w:bCs/>
          <w:color w:val="000000"/>
          <w:sz w:val="27"/>
          <w:szCs w:val="27"/>
          <w:u w:val="single"/>
        </w:rPr>
        <w:t> 1-вода </w:t>
      </w:r>
      <w:r>
        <w:rPr>
          <w:color w:val="000000"/>
          <w:sz w:val="27"/>
          <w:szCs w:val="27"/>
        </w:rPr>
        <w:t>предоставляется в срок </w:t>
      </w:r>
      <w:r>
        <w:rPr>
          <w:b/>
          <w:bCs/>
          <w:color w:val="000000"/>
          <w:sz w:val="27"/>
          <w:szCs w:val="27"/>
          <w:u w:val="single"/>
        </w:rPr>
        <w:t>до 10.02.2023 года в РУП «ЦНИИКИВР»</w:t>
      </w:r>
      <w:r>
        <w:rPr>
          <w:color w:val="000000"/>
          <w:sz w:val="27"/>
          <w:szCs w:val="27"/>
        </w:rPr>
        <w:t xml:space="preserve">с использованием специализированного программного обеспечения, которое размещается вместе с необходимыми инструктивными материалами по его развертыванию и использованию на официальном сайте </w:t>
      </w:r>
      <w:r>
        <w:rPr>
          <w:color w:val="000000"/>
          <w:sz w:val="27"/>
          <w:szCs w:val="27"/>
        </w:rPr>
        <w:lastRenderedPageBreak/>
        <w:t>Национального статистического комитета в глобальной компьютерной сети Интернет </w:t>
      </w:r>
      <w:hyperlink r:id="rId5" w:history="1">
        <w:r>
          <w:rPr>
            <w:rStyle w:val="a4"/>
            <w:sz w:val="27"/>
            <w:szCs w:val="27"/>
          </w:rPr>
          <w:t>http://www.belstat.gov.by</w:t>
        </w:r>
      </w:hyperlink>
      <w:r>
        <w:rPr>
          <w:color w:val="000000"/>
          <w:sz w:val="27"/>
          <w:szCs w:val="27"/>
        </w:rPr>
        <w:t>.</w:t>
      </w:r>
    </w:p>
    <w:p w14:paraId="521E5668" w14:textId="77777777" w:rsidR="0033428D" w:rsidRDefault="0033428D" w:rsidP="0033428D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ОБРАЩАЕМ ВАШЕ ВНИМАНИЕ, отчеты на бумажном носителе по почте, нарочно, электронной почте и (или) с использованием системы электронного документооборота будут считаться НЕ ПРЕДОСТАВЛЕННЫМИ!!!</w:t>
      </w:r>
    </w:p>
    <w:p w14:paraId="70E5C3DF" w14:textId="77777777" w:rsidR="0033428D" w:rsidRDefault="0033428D" w:rsidP="003342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9983806" w14:textId="77777777" w:rsidR="0033428D" w:rsidRDefault="0033428D" w:rsidP="0033428D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За нарушение сроков предоставления отчетов 1-отходы, 1-воздух и 1-вода, предусмотрена административная ответственность (ст. 24.12 Кодекса Республики Беларусь об административных правонарушениях) в виде штрафа в размере от 10 до 30 базовых величин.</w:t>
      </w:r>
    </w:p>
    <w:p w14:paraId="43D9A6CC" w14:textId="77777777" w:rsidR="00785653" w:rsidRDefault="00785653"/>
    <w:sectPr w:rsidR="00785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28D"/>
    <w:rsid w:val="0033428D"/>
    <w:rsid w:val="0078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4A9D"/>
  <w15:chartTrackingRefBased/>
  <w15:docId w15:val="{7BBD5A84-72D0-44EE-86DF-4BBF91A1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42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5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stat.gov.by/" TargetMode="External"/><Relationship Id="rId4" Type="http://schemas.openxmlformats.org/officeDocument/2006/relationships/hyperlink" Target="http://e-respondent.belstat.gov.by/belst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Veta Drozd</dc:creator>
  <cp:keywords/>
  <dc:description/>
  <cp:lastModifiedBy>Veta Drozd</cp:lastModifiedBy>
  <cp:revision>1</cp:revision>
  <dcterms:created xsi:type="dcterms:W3CDTF">2023-03-29T07:10:00Z</dcterms:created>
  <dcterms:modified xsi:type="dcterms:W3CDTF">2023-03-29T07:10:00Z</dcterms:modified>
</cp:coreProperties>
</file>