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B3" w:rsidRPr="00DC6944" w:rsidRDefault="00164DB3" w:rsidP="00164DB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164DB3" w:rsidRPr="00B06043" w:rsidRDefault="00164DB3" w:rsidP="00164DB3">
      <w:pPr>
        <w:pStyle w:val="underpoint"/>
        <w:ind w:firstLine="709"/>
        <w:rPr>
          <w:sz w:val="30"/>
          <w:szCs w:val="30"/>
        </w:rPr>
      </w:pPr>
      <w:proofErr w:type="gramStart"/>
      <w:r w:rsidRPr="00685679">
        <w:rPr>
          <w:sz w:val="30"/>
          <w:szCs w:val="30"/>
        </w:rPr>
        <w:t xml:space="preserve">Сведения о сдаваемом арендном жилье для граждан, </w:t>
      </w:r>
      <w:r w:rsidRPr="00685679">
        <w:rPr>
          <w:b/>
          <w:sz w:val="30"/>
          <w:szCs w:val="30"/>
        </w:rPr>
        <w:t>имеющих первоочередное право</w:t>
      </w:r>
      <w:r w:rsidRPr="00685679">
        <w:rPr>
          <w:sz w:val="30"/>
          <w:szCs w:val="30"/>
        </w:rPr>
        <w:t xml:space="preserve"> на предоставление арендного жилья в соответствии </w:t>
      </w:r>
      <w:r w:rsidRPr="00685679">
        <w:rPr>
          <w:b/>
          <w:sz w:val="30"/>
          <w:szCs w:val="30"/>
        </w:rPr>
        <w:t xml:space="preserve">абзацем </w:t>
      </w:r>
      <w:r>
        <w:rPr>
          <w:b/>
          <w:sz w:val="30"/>
          <w:szCs w:val="30"/>
        </w:rPr>
        <w:t>третьим</w:t>
      </w:r>
      <w:r w:rsidRPr="00685679">
        <w:rPr>
          <w:b/>
          <w:sz w:val="30"/>
          <w:szCs w:val="30"/>
        </w:rPr>
        <w:t xml:space="preserve"> пункта 1 статьи 111</w:t>
      </w:r>
      <w:r w:rsidRPr="00685679">
        <w:rPr>
          <w:sz w:val="30"/>
          <w:szCs w:val="30"/>
        </w:rPr>
        <w:t xml:space="preserve"> Жилищного кодекса Республики Беларусь, </w:t>
      </w:r>
      <w:r w:rsidRPr="00B06043">
        <w:rPr>
          <w:sz w:val="30"/>
          <w:szCs w:val="30"/>
        </w:rPr>
        <w:t>(граждане, не имеющие в собственности и (или) во владении и пользовании жилых помещений в г. Поставы, из числа молодых рабочих (служащих), специалистов, получивших образование за счет средств республиканского и (или) местных бюджетов, прибывших по</w:t>
      </w:r>
      <w:proofErr w:type="gramEnd"/>
      <w:r w:rsidRPr="00B06043">
        <w:rPr>
          <w:sz w:val="30"/>
          <w:szCs w:val="30"/>
        </w:rPr>
        <w:t xml:space="preserve"> распределению, </w:t>
      </w:r>
      <w:proofErr w:type="gramStart"/>
      <w:r w:rsidRPr="00B06043">
        <w:rPr>
          <w:sz w:val="30"/>
          <w:szCs w:val="30"/>
        </w:rPr>
        <w:t>направленных</w:t>
      </w:r>
      <w:proofErr w:type="gramEnd"/>
      <w:r w:rsidRPr="00B06043">
        <w:rPr>
          <w:sz w:val="30"/>
          <w:szCs w:val="30"/>
        </w:rPr>
        <w:t xml:space="preserve"> на работу в соответствии с договором о целевой подготовке специалиста (рабочего, служащего):</w:t>
      </w:r>
    </w:p>
    <w:p w:rsidR="00164DB3" w:rsidRPr="0037452D" w:rsidRDefault="00164DB3" w:rsidP="00164DB3">
      <w:pPr>
        <w:pStyle w:val="underpoint"/>
        <w:spacing w:line="280" w:lineRule="exact"/>
        <w:ind w:left="-993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127"/>
        <w:gridCol w:w="2126"/>
        <w:gridCol w:w="1276"/>
        <w:gridCol w:w="2551"/>
      </w:tblGrid>
      <w:tr w:rsidR="00164DB3" w:rsidRPr="00A528F8" w:rsidTr="0076706A">
        <w:trPr>
          <w:trHeight w:val="225"/>
        </w:trPr>
        <w:tc>
          <w:tcPr>
            <w:tcW w:w="1701" w:type="dxa"/>
            <w:vMerge w:val="restart"/>
          </w:tcPr>
          <w:p w:rsidR="00164DB3" w:rsidRPr="00A528F8" w:rsidRDefault="00164DB3" w:rsidP="0076706A">
            <w:pPr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8">
              <w:rPr>
                <w:rFonts w:ascii="Times New Roman" w:hAnsi="Times New Roman" w:cs="Times New Roman"/>
                <w:sz w:val="24"/>
                <w:szCs w:val="24"/>
              </w:rPr>
              <w:t>Населенный</w:t>
            </w:r>
          </w:p>
          <w:p w:rsidR="00164DB3" w:rsidRPr="00A528F8" w:rsidRDefault="00164DB3" w:rsidP="0076706A">
            <w:pPr>
              <w:spacing w:after="0" w:line="240" w:lineRule="auto"/>
              <w:ind w:firstLine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8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</w:p>
        </w:tc>
        <w:tc>
          <w:tcPr>
            <w:tcW w:w="2127" w:type="dxa"/>
            <w:vMerge w:val="restart"/>
          </w:tcPr>
          <w:p w:rsidR="00164DB3" w:rsidRPr="00A528F8" w:rsidRDefault="00164DB3" w:rsidP="0076706A">
            <w:pPr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8">
              <w:rPr>
                <w:rFonts w:ascii="Times New Roman" w:hAnsi="Times New Roman" w:cs="Times New Roman"/>
                <w:sz w:val="24"/>
                <w:szCs w:val="24"/>
              </w:rPr>
              <w:t>Адрес жилого помещения</w:t>
            </w:r>
          </w:p>
        </w:tc>
        <w:tc>
          <w:tcPr>
            <w:tcW w:w="3402" w:type="dxa"/>
            <w:gridSpan w:val="2"/>
          </w:tcPr>
          <w:p w:rsidR="00164DB3" w:rsidRPr="00A528F8" w:rsidRDefault="00164DB3" w:rsidP="0076706A">
            <w:pPr>
              <w:spacing w:after="0" w:line="240" w:lineRule="auto"/>
              <w:ind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8">
              <w:rPr>
                <w:rFonts w:ascii="Times New Roman" w:hAnsi="Times New Roman" w:cs="Times New Roman"/>
                <w:sz w:val="24"/>
                <w:szCs w:val="24"/>
              </w:rPr>
              <w:t>Характеристика сдаваемой квартиры</w:t>
            </w:r>
          </w:p>
        </w:tc>
        <w:tc>
          <w:tcPr>
            <w:tcW w:w="2551" w:type="dxa"/>
            <w:vMerge w:val="restart"/>
          </w:tcPr>
          <w:p w:rsidR="00164DB3" w:rsidRPr="00A528F8" w:rsidRDefault="00164DB3" w:rsidP="0076706A">
            <w:pPr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8">
              <w:rPr>
                <w:rFonts w:ascii="Times New Roman" w:hAnsi="Times New Roman" w:cs="Times New Roman"/>
                <w:sz w:val="24"/>
                <w:szCs w:val="24"/>
              </w:rPr>
              <w:t>Размер платы за пользование жилым помещением коммерческого использования (руб.)</w:t>
            </w:r>
          </w:p>
        </w:tc>
      </w:tr>
      <w:tr w:rsidR="00164DB3" w:rsidRPr="00A528F8" w:rsidTr="0076706A">
        <w:trPr>
          <w:trHeight w:val="405"/>
        </w:trPr>
        <w:tc>
          <w:tcPr>
            <w:tcW w:w="1701" w:type="dxa"/>
            <w:vMerge/>
          </w:tcPr>
          <w:p w:rsidR="00164DB3" w:rsidRPr="00A528F8" w:rsidRDefault="00164DB3" w:rsidP="007670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164DB3" w:rsidRPr="00A528F8" w:rsidRDefault="00164DB3" w:rsidP="007670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64DB3" w:rsidRPr="00A528F8" w:rsidRDefault="00164DB3" w:rsidP="0076706A">
            <w:pPr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8">
              <w:rPr>
                <w:rFonts w:ascii="Times New Roman" w:hAnsi="Times New Roman" w:cs="Times New Roman"/>
                <w:sz w:val="24"/>
                <w:szCs w:val="24"/>
              </w:rPr>
              <w:t>Кол-во комнат</w:t>
            </w:r>
          </w:p>
        </w:tc>
        <w:tc>
          <w:tcPr>
            <w:tcW w:w="1276" w:type="dxa"/>
          </w:tcPr>
          <w:p w:rsidR="00164DB3" w:rsidRPr="00A528F8" w:rsidRDefault="00164DB3" w:rsidP="0076706A">
            <w:pPr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8">
              <w:rPr>
                <w:rFonts w:ascii="Times New Roman" w:hAnsi="Times New Roman" w:cs="Times New Roman"/>
                <w:sz w:val="24"/>
                <w:szCs w:val="24"/>
              </w:rPr>
              <w:t>Общая площадь, (кв.м.)</w:t>
            </w:r>
          </w:p>
        </w:tc>
        <w:tc>
          <w:tcPr>
            <w:tcW w:w="2551" w:type="dxa"/>
            <w:vMerge/>
          </w:tcPr>
          <w:p w:rsidR="00164DB3" w:rsidRPr="00A528F8" w:rsidRDefault="00164DB3" w:rsidP="0076706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DB3" w:rsidRPr="00A528F8" w:rsidTr="0076706A">
        <w:trPr>
          <w:trHeight w:val="62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B3" w:rsidRPr="00A528F8" w:rsidRDefault="00164DB3" w:rsidP="0076706A">
            <w:pPr>
              <w:spacing w:after="0" w:line="240" w:lineRule="auto"/>
              <w:ind w:firstLine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8">
              <w:rPr>
                <w:rFonts w:ascii="Times New Roman" w:hAnsi="Times New Roman" w:cs="Times New Roman"/>
                <w:sz w:val="24"/>
                <w:szCs w:val="24"/>
              </w:rPr>
              <w:t>г. Поставы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B3" w:rsidRPr="00A528F8" w:rsidRDefault="00164DB3" w:rsidP="0076706A">
            <w:pPr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8"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 </w:t>
            </w:r>
          </w:p>
          <w:p w:rsidR="00164DB3" w:rsidRPr="00A528F8" w:rsidRDefault="00164DB3" w:rsidP="0076706A">
            <w:pPr>
              <w:spacing w:after="0" w:line="240" w:lineRule="auto"/>
              <w:ind w:hanging="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8">
              <w:rPr>
                <w:rFonts w:ascii="Times New Roman" w:hAnsi="Times New Roman" w:cs="Times New Roman"/>
                <w:sz w:val="24"/>
                <w:szCs w:val="24"/>
              </w:rPr>
              <w:t>д. 29А, кв.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B3" w:rsidRPr="00A528F8" w:rsidRDefault="00164DB3" w:rsidP="007670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8">
              <w:rPr>
                <w:rFonts w:ascii="Times New Roman" w:hAnsi="Times New Roman" w:cs="Times New Roman"/>
                <w:sz w:val="24"/>
                <w:szCs w:val="24"/>
              </w:rPr>
              <w:t>Однокомнатная,</w:t>
            </w:r>
          </w:p>
          <w:p w:rsidR="00164DB3" w:rsidRPr="00A528F8" w:rsidRDefault="00164DB3" w:rsidP="0076706A">
            <w:pPr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8">
              <w:rPr>
                <w:rFonts w:ascii="Times New Roman" w:hAnsi="Times New Roman" w:cs="Times New Roman"/>
                <w:sz w:val="24"/>
                <w:szCs w:val="24"/>
              </w:rPr>
              <w:t>благоустроенная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B3" w:rsidRPr="00A528F8" w:rsidRDefault="00164DB3" w:rsidP="0076706A">
            <w:pPr>
              <w:spacing w:after="0" w:line="240" w:lineRule="auto"/>
              <w:ind w:firstLine="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8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DB3" w:rsidRPr="00A528F8" w:rsidRDefault="00164DB3" w:rsidP="0076706A">
            <w:pPr>
              <w:spacing w:after="0" w:line="240" w:lineRule="auto"/>
              <w:ind w:firstLine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8">
              <w:rPr>
                <w:rFonts w:ascii="Times New Roman" w:hAnsi="Times New Roman" w:cs="Times New Roman"/>
                <w:sz w:val="24"/>
                <w:szCs w:val="24"/>
              </w:rPr>
              <w:t>4,44 + оплата за коммунальные услуги</w:t>
            </w:r>
          </w:p>
        </w:tc>
      </w:tr>
    </w:tbl>
    <w:p w:rsidR="00164DB3" w:rsidRPr="00685679" w:rsidRDefault="00164DB3" w:rsidP="00164DB3">
      <w:pPr>
        <w:pStyle w:val="newncpi"/>
        <w:ind w:left="-993"/>
        <w:rPr>
          <w:sz w:val="30"/>
          <w:szCs w:val="30"/>
        </w:rPr>
      </w:pPr>
    </w:p>
    <w:p w:rsidR="00164DB3" w:rsidRPr="00334737" w:rsidRDefault="00164DB3" w:rsidP="00164DB3">
      <w:pPr>
        <w:pStyle w:val="newncpi"/>
        <w:ind w:firstLine="0"/>
        <w:rPr>
          <w:sz w:val="30"/>
          <w:szCs w:val="30"/>
        </w:rPr>
      </w:pPr>
      <w:r w:rsidRPr="00334737">
        <w:rPr>
          <w:sz w:val="30"/>
          <w:szCs w:val="30"/>
        </w:rPr>
        <w:t xml:space="preserve">Заявления от граждан на предоставление </w:t>
      </w:r>
      <w:r w:rsidRPr="00685679">
        <w:rPr>
          <w:sz w:val="30"/>
          <w:szCs w:val="30"/>
        </w:rPr>
        <w:t xml:space="preserve">арендного жилья </w:t>
      </w:r>
      <w:r w:rsidRPr="00334737">
        <w:rPr>
          <w:sz w:val="30"/>
          <w:szCs w:val="30"/>
        </w:rPr>
        <w:t xml:space="preserve">принимаются службой «Одно окно» Поставского районного исполнительного комитета по адресу: г. Поставы, пл. Ленина, д. 25, 1-ый этаж до </w:t>
      </w:r>
      <w:r>
        <w:rPr>
          <w:b/>
          <w:sz w:val="30"/>
          <w:szCs w:val="30"/>
        </w:rPr>
        <w:t>9</w:t>
      </w:r>
      <w:r w:rsidRPr="00334737">
        <w:rPr>
          <w:b/>
          <w:sz w:val="30"/>
          <w:szCs w:val="30"/>
        </w:rPr>
        <w:t xml:space="preserve"> июля 20</w:t>
      </w:r>
      <w:r>
        <w:rPr>
          <w:b/>
          <w:sz w:val="30"/>
          <w:szCs w:val="30"/>
        </w:rPr>
        <w:t>2</w:t>
      </w:r>
      <w:r w:rsidRPr="00334737">
        <w:rPr>
          <w:b/>
          <w:sz w:val="30"/>
          <w:szCs w:val="30"/>
        </w:rPr>
        <w:t>1 года</w:t>
      </w:r>
      <w:r w:rsidRPr="00334737">
        <w:rPr>
          <w:sz w:val="30"/>
          <w:szCs w:val="30"/>
        </w:rPr>
        <w:t xml:space="preserve">. К заявлению о предоставлении арендного жилья прилагается паспорт или иной документ, удостоверяющий личность, индивидуальное ходатайство (с приложением документов в соответствии пунктом 12 Постановления Совета Министров Республики </w:t>
      </w:r>
      <w:r>
        <w:rPr>
          <w:sz w:val="30"/>
          <w:szCs w:val="30"/>
        </w:rPr>
        <w:t>от</w:t>
      </w:r>
      <w:r w:rsidRPr="00334737">
        <w:rPr>
          <w:sz w:val="30"/>
          <w:szCs w:val="30"/>
        </w:rPr>
        <w:t xml:space="preserve"> </w:t>
      </w:r>
      <w:r w:rsidRPr="00334737">
        <w:rPr>
          <w:rFonts w:eastAsiaTheme="minorEastAsia"/>
          <w:sz w:val="30"/>
          <w:szCs w:val="30"/>
        </w:rPr>
        <w:t>31 декабря 2014 г. № 1297</w:t>
      </w:r>
      <w:r w:rsidRPr="00334737">
        <w:rPr>
          <w:sz w:val="30"/>
          <w:szCs w:val="30"/>
        </w:rPr>
        <w:t xml:space="preserve"> «О предоставлении арендного жилья»</w:t>
      </w:r>
      <w:r>
        <w:rPr>
          <w:sz w:val="30"/>
          <w:szCs w:val="30"/>
        </w:rPr>
        <w:t>)</w:t>
      </w:r>
      <w:r w:rsidRPr="00334737">
        <w:rPr>
          <w:sz w:val="30"/>
          <w:szCs w:val="30"/>
        </w:rPr>
        <w:t xml:space="preserve"> государственн</w:t>
      </w:r>
      <w:r>
        <w:rPr>
          <w:sz w:val="30"/>
          <w:szCs w:val="30"/>
        </w:rPr>
        <w:t xml:space="preserve">ого </w:t>
      </w:r>
      <w:r w:rsidRPr="00334737">
        <w:rPr>
          <w:sz w:val="30"/>
          <w:szCs w:val="30"/>
        </w:rPr>
        <w:t>орган</w:t>
      </w:r>
      <w:r>
        <w:rPr>
          <w:sz w:val="30"/>
          <w:szCs w:val="30"/>
        </w:rPr>
        <w:t>а либо другой</w:t>
      </w:r>
      <w:r w:rsidRPr="00334737">
        <w:rPr>
          <w:sz w:val="30"/>
          <w:szCs w:val="30"/>
        </w:rPr>
        <w:t xml:space="preserve"> организаци</w:t>
      </w:r>
      <w:r>
        <w:rPr>
          <w:sz w:val="30"/>
          <w:szCs w:val="30"/>
        </w:rPr>
        <w:t>и</w:t>
      </w:r>
      <w:r w:rsidRPr="00334737">
        <w:rPr>
          <w:sz w:val="30"/>
          <w:szCs w:val="30"/>
        </w:rPr>
        <w:t xml:space="preserve">, в которые указанные специалисты распределены, направлены на работу.                                                                             </w:t>
      </w:r>
    </w:p>
    <w:p w:rsidR="00164DB3" w:rsidRPr="00DC6944" w:rsidRDefault="00164DB3" w:rsidP="00164DB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73265E" w:rsidRDefault="0073265E">
      <w:bookmarkStart w:id="0" w:name="_GoBack"/>
      <w:bookmarkEnd w:id="0"/>
    </w:p>
    <w:sectPr w:rsidR="0073265E" w:rsidSect="007B064C">
      <w:pgSz w:w="11906" w:h="16838"/>
      <w:pgMar w:top="1134" w:right="567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B3"/>
    <w:rsid w:val="00164DB3"/>
    <w:rsid w:val="004C14BA"/>
    <w:rsid w:val="0073265E"/>
    <w:rsid w:val="00D2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64DB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4DB3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styleId="a3">
    <w:name w:val="Hyperlink"/>
    <w:basedOn w:val="a0"/>
    <w:uiPriority w:val="99"/>
    <w:semiHidden/>
    <w:unhideWhenUsed/>
    <w:rsid w:val="00164D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4DB3"/>
    <w:pPr>
      <w:ind w:left="720"/>
      <w:contextualSpacing/>
    </w:pPr>
  </w:style>
  <w:style w:type="paragraph" w:customStyle="1" w:styleId="underpoint">
    <w:name w:val="underpoint"/>
    <w:basedOn w:val="a"/>
    <w:rsid w:val="00164D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164D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64DB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4DB3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styleId="a3">
    <w:name w:val="Hyperlink"/>
    <w:basedOn w:val="a0"/>
    <w:uiPriority w:val="99"/>
    <w:semiHidden/>
    <w:unhideWhenUsed/>
    <w:rsid w:val="00164DB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4DB3"/>
    <w:pPr>
      <w:ind w:left="720"/>
      <w:contextualSpacing/>
    </w:pPr>
  </w:style>
  <w:style w:type="paragraph" w:customStyle="1" w:styleId="underpoint">
    <w:name w:val="underpoint"/>
    <w:basedOn w:val="a"/>
    <w:rsid w:val="00164D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164DB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DovmantNK</dc:creator>
  <cp:keywords/>
  <dc:description/>
  <cp:lastModifiedBy>Subko</cp:lastModifiedBy>
  <cp:revision>2</cp:revision>
  <dcterms:created xsi:type="dcterms:W3CDTF">2021-06-23T13:51:00Z</dcterms:created>
  <dcterms:modified xsi:type="dcterms:W3CDTF">2021-06-23T13:51:00Z</dcterms:modified>
</cp:coreProperties>
</file>