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C92C" w14:textId="3DF288B4" w:rsidR="00BA3D6D" w:rsidRPr="00BA3D6D" w:rsidRDefault="00E91764" w:rsidP="00BA3D6D">
      <w:pPr>
        <w:spacing w:after="120"/>
        <w:jc w:val="center"/>
        <w:rPr>
          <w:rStyle w:val="word-wrapper"/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Style w:val="word-wrapper"/>
          <w:rFonts w:ascii="Times New Roman" w:hAnsi="Times New Roman" w:cs="Times New Roman"/>
          <w:b/>
          <w:color w:val="000000" w:themeColor="text1"/>
          <w:sz w:val="30"/>
          <w:szCs w:val="30"/>
        </w:rPr>
        <w:t>Изменения в</w:t>
      </w:r>
      <w:r w:rsidR="00BA3D6D" w:rsidRPr="00BA3D6D">
        <w:rPr>
          <w:rStyle w:val="word-wrapper"/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Кодекс об административных правонарушениях Республики Беларусь: что изменится с июня 2026 года?</w:t>
      </w:r>
    </w:p>
    <w:p w14:paraId="20A0BF14" w14:textId="2DDA063B" w:rsidR="00871554" w:rsidRPr="00AB1998" w:rsidRDefault="0047765D" w:rsidP="00AB1998">
      <w:pPr>
        <w:pStyle w:val="a4"/>
        <w:rPr>
          <w:rStyle w:val="word-wrapper"/>
          <w:rFonts w:ascii="Times New Roman" w:hAnsi="Times New Roman" w:cs="Times New Roman"/>
          <w:iCs/>
          <w:color w:val="000000" w:themeColor="text1"/>
          <w:sz w:val="30"/>
          <w:szCs w:val="30"/>
          <w:shd w:val="clear" w:color="auto" w:fill="FFFFFF"/>
        </w:rPr>
      </w:pPr>
      <w:r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В апреле 2026 г. приняты масштабные изменения в административно-</w:t>
      </w:r>
      <w:proofErr w:type="spellStart"/>
      <w:r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деликтное</w:t>
      </w:r>
      <w:proofErr w:type="spellEnd"/>
      <w:r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 и процессуально</w:t>
      </w:r>
      <w:r w:rsidR="00143036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-исполнительное законодательств</w:t>
      </w:r>
      <w:r w:rsidR="00AB1998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D666E7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 Республики Беларусь</w:t>
      </w:r>
      <w:r w:rsidRPr="00BA3D6D">
        <w:rPr>
          <w:rFonts w:ascii="Times New Roman" w:hAnsi="Times New Roman" w:cs="Times New Roman"/>
          <w:sz w:val="30"/>
          <w:szCs w:val="30"/>
        </w:rPr>
        <w:t xml:space="preserve">, </w:t>
      </w:r>
      <w:r w:rsidR="00AB1998">
        <w:rPr>
          <w:rFonts w:ascii="Times New Roman" w:hAnsi="Times New Roman" w:cs="Times New Roman"/>
          <w:sz w:val="30"/>
          <w:szCs w:val="30"/>
        </w:rPr>
        <w:t>и</w:t>
      </w:r>
      <w:r w:rsidR="00143036">
        <w:rPr>
          <w:rStyle w:val="word-wrapper"/>
          <w:rFonts w:ascii="Times New Roman" w:hAnsi="Times New Roman" w:cs="Times New Roman"/>
          <w:iCs/>
          <w:color w:val="000000" w:themeColor="text1"/>
          <w:sz w:val="30"/>
          <w:szCs w:val="30"/>
          <w:shd w:val="clear" w:color="auto" w:fill="FFFFFF"/>
        </w:rPr>
        <w:t>зменения также коснутся</w:t>
      </w:r>
      <w:r w:rsidR="008D52DB" w:rsidRPr="00BA3D6D">
        <w:rPr>
          <w:rStyle w:val="word-wrapper"/>
          <w:rFonts w:ascii="Times New Roman" w:hAnsi="Times New Roman" w:cs="Times New Roman"/>
          <w:iCs/>
          <w:color w:val="000000" w:themeColor="text1"/>
          <w:sz w:val="30"/>
          <w:szCs w:val="30"/>
          <w:shd w:val="clear" w:color="auto" w:fill="FFFFFF"/>
        </w:rPr>
        <w:t xml:space="preserve"> и законодательства о труде.</w:t>
      </w:r>
      <w:r w:rsidR="002562BF" w:rsidRPr="00BA3D6D">
        <w:rPr>
          <w:rStyle w:val="word-wrapper"/>
          <w:rFonts w:ascii="Times New Roman" w:hAnsi="Times New Roman" w:cs="Times New Roman"/>
          <w:iCs/>
          <w:color w:val="000000" w:themeColor="text1"/>
          <w:sz w:val="30"/>
          <w:szCs w:val="30"/>
          <w:shd w:val="clear" w:color="auto" w:fill="FFFFFF"/>
        </w:rPr>
        <w:t xml:space="preserve"> </w:t>
      </w:r>
    </w:p>
    <w:p w14:paraId="06137FBE" w14:textId="1B00BA85" w:rsidR="00B81DF6" w:rsidRPr="00BA3D6D" w:rsidRDefault="006D0AE1" w:rsidP="006D1EBC">
      <w:pPr>
        <w:pStyle w:val="a4"/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</w:pPr>
      <w:r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Ключевое нововведение: допуск работника к выполнению обязанностей без заключения письменного трудового договора теперь является самостоятельным а</w:t>
      </w:r>
      <w:r w:rsidR="006D1EBC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дминистративным правонарушением и предусматривает </w:t>
      </w:r>
      <w:r w:rsidR="00B81DF6"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наложение </w:t>
      </w:r>
      <w:r w:rsidR="006D1EBC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в отношении виновного лица </w:t>
      </w:r>
      <w:r w:rsidR="00B81DF6"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администрат</w:t>
      </w:r>
      <w:r w:rsidR="00AB1998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ивного взыскания в виде штрафа </w:t>
      </w:r>
      <w:r w:rsidR="00B81DF6"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в размере </w:t>
      </w:r>
      <w:r w:rsidR="00AB1998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до </w:t>
      </w:r>
      <w:r w:rsidR="00B81DF6"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200 базовых величин. </w:t>
      </w:r>
    </w:p>
    <w:p w14:paraId="021F9C5A" w14:textId="301C22F6" w:rsidR="00040BDC" w:rsidRPr="00BA3D6D" w:rsidRDefault="00040BDC" w:rsidP="006D1EBC">
      <w:pPr>
        <w:pStyle w:val="a4"/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</w:pPr>
      <w:r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С 19.06.2026 </w:t>
      </w:r>
      <w:r w:rsidR="00D666E7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устанавливается</w:t>
      </w:r>
      <w:r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 административная ответственность за выплату заработной платы руководителю организации в сумме, превышающей установленный законодательством коэффициент соотношения средней заработной платы руководителя организации и средней заработной платы по организации</w:t>
      </w:r>
      <w:r w:rsidR="006D1EBC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, который </w:t>
      </w:r>
      <w:r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в целом не может превышать 8. Данное требование необходимо соблюдать уже на этапе формирования составляющих оплаты труда руководителя – включая оклад, надбавки, премии.</w:t>
      </w:r>
    </w:p>
    <w:p w14:paraId="351849CE" w14:textId="4FC69CD6" w:rsidR="00704CB1" w:rsidRPr="00BA3D6D" w:rsidRDefault="00704CB1" w:rsidP="00BA3D6D">
      <w:pPr>
        <w:pStyle w:val="a4"/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</w:pPr>
      <w:r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Организации и индивидуальные предприниматели обязаны заключать договор</w:t>
      </w:r>
      <w:r w:rsidR="00025724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 на выполнение работ, оказание услуг, создание объектов интеллектуальной собственности с гражданами только в письменной форме. Ответственность за нарушение данного требования сохраняется, однако штрафы существенно выросли</w:t>
      </w:r>
      <w:r w:rsidR="00AB1998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 и могут налагать</w:t>
      </w:r>
      <w:r w:rsidR="00D666E7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ся</w:t>
      </w:r>
      <w:r w:rsidR="00AB1998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 в размере до 200 базовых величин</w:t>
      </w:r>
      <w:r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14:paraId="7FD43CFF" w14:textId="0C6CDEF3" w:rsidR="002562BF" w:rsidRPr="00BA3D6D" w:rsidRDefault="002562BF" w:rsidP="00BA3D6D">
      <w:pPr>
        <w:pStyle w:val="a4"/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</w:pPr>
      <w:r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Важное нововведение: к ответственности теперь можно привлечь конкретного сотрудника нанимателя, в чьи обязанности входит заключение гражданско-правовых договоров</w:t>
      </w:r>
      <w:r w:rsidR="00AB1998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1B090822" w14:textId="77777777" w:rsidR="004C66A5" w:rsidRPr="00BA3D6D" w:rsidRDefault="004C66A5" w:rsidP="00BA3D6D">
      <w:pPr>
        <w:pStyle w:val="a4"/>
        <w:rPr>
          <w:rFonts w:ascii="Times New Roman" w:hAnsi="Times New Roman" w:cs="Times New Roman"/>
          <w:sz w:val="30"/>
          <w:szCs w:val="30"/>
        </w:rPr>
      </w:pPr>
      <w:r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Также в</w:t>
      </w:r>
      <w:r w:rsidRPr="00BA3D6D">
        <w:rPr>
          <w:rFonts w:ascii="Times New Roman" w:hAnsi="Times New Roman" w:cs="Times New Roman"/>
          <w:sz w:val="30"/>
          <w:szCs w:val="30"/>
        </w:rPr>
        <w:t>первые введена административная ответственность за неисполнение либо неполное исполнение юридическим лицом или индивидуальным предпринимателем обязательств по оплате выполненной работы, оказанной услуги или созданного объекта интеллектуальной собственности.</w:t>
      </w:r>
    </w:p>
    <w:p w14:paraId="64BEFB92" w14:textId="4FCD29C0" w:rsidR="00D666E7" w:rsidRDefault="004C66A5" w:rsidP="00BA3D6D">
      <w:pPr>
        <w:pStyle w:val="a4"/>
        <w:rPr>
          <w:rFonts w:ascii="Times New Roman" w:hAnsi="Times New Roman" w:cs="Times New Roman"/>
          <w:sz w:val="30"/>
          <w:szCs w:val="30"/>
        </w:rPr>
      </w:pPr>
      <w:r w:rsidRPr="00BA3D6D">
        <w:rPr>
          <w:rFonts w:ascii="Times New Roman" w:hAnsi="Times New Roman" w:cs="Times New Roman"/>
          <w:sz w:val="30"/>
          <w:szCs w:val="30"/>
        </w:rPr>
        <w:t xml:space="preserve">С 15.05.2026 в гражданско-правовом договоре обязательно должны быть указаны сроки расчётов с гражданином. Если заказчик не рассчитается в установленный срок или рассчитается частично — возникает основание для привлечения к </w:t>
      </w:r>
      <w:r w:rsidR="00D666E7">
        <w:rPr>
          <w:rFonts w:ascii="Times New Roman" w:hAnsi="Times New Roman" w:cs="Times New Roman"/>
          <w:sz w:val="30"/>
          <w:szCs w:val="30"/>
        </w:rPr>
        <w:t xml:space="preserve">административной </w:t>
      </w:r>
      <w:r w:rsidRPr="00BA3D6D">
        <w:rPr>
          <w:rFonts w:ascii="Times New Roman" w:hAnsi="Times New Roman" w:cs="Times New Roman"/>
          <w:sz w:val="30"/>
          <w:szCs w:val="30"/>
        </w:rPr>
        <w:t>ответственности.</w:t>
      </w:r>
      <w:r w:rsidR="00BA3D6D" w:rsidRPr="00BA3D6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1D0F5C2" w14:textId="3E46C449" w:rsidR="00BA3D6D" w:rsidRPr="006D1EBC" w:rsidRDefault="00AB1998" w:rsidP="00AB1998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Чтобы не оказаться под действием новых санкций, нанимателю до 19.06.2026 необходимо у</w:t>
      </w:r>
      <w:r w:rsidR="004C66A5" w:rsidRPr="00BA3D6D">
        <w:rPr>
          <w:rFonts w:ascii="Times New Roman" w:hAnsi="Times New Roman" w:cs="Times New Roman"/>
          <w:sz w:val="30"/>
          <w:szCs w:val="30"/>
        </w:rPr>
        <w:t xml:space="preserve">бедиться, что </w:t>
      </w:r>
      <w:r w:rsidR="006D1EBC">
        <w:rPr>
          <w:rFonts w:ascii="Times New Roman" w:hAnsi="Times New Roman" w:cs="Times New Roman"/>
          <w:sz w:val="30"/>
          <w:szCs w:val="30"/>
        </w:rPr>
        <w:t>со всеми</w:t>
      </w:r>
      <w:r w:rsidR="00D666E7">
        <w:rPr>
          <w:rFonts w:ascii="Times New Roman" w:hAnsi="Times New Roman" w:cs="Times New Roman"/>
          <w:sz w:val="30"/>
          <w:szCs w:val="30"/>
        </w:rPr>
        <w:t xml:space="preserve"> сотрудники</w:t>
      </w:r>
      <w:r w:rsidR="006D1EBC">
        <w:rPr>
          <w:rFonts w:ascii="Times New Roman" w:hAnsi="Times New Roman" w:cs="Times New Roman"/>
          <w:sz w:val="30"/>
          <w:szCs w:val="30"/>
        </w:rPr>
        <w:t xml:space="preserve">, фактически </w:t>
      </w:r>
      <w:r w:rsidR="006D1EBC">
        <w:rPr>
          <w:rFonts w:ascii="Times New Roman" w:hAnsi="Times New Roman" w:cs="Times New Roman"/>
          <w:sz w:val="30"/>
          <w:szCs w:val="30"/>
        </w:rPr>
        <w:lastRenderedPageBreak/>
        <w:t>приступившими</w:t>
      </w:r>
      <w:r w:rsidR="004C66A5" w:rsidRPr="00BA3D6D">
        <w:rPr>
          <w:rFonts w:ascii="Times New Roman" w:hAnsi="Times New Roman" w:cs="Times New Roman"/>
          <w:sz w:val="30"/>
          <w:szCs w:val="30"/>
        </w:rPr>
        <w:t xml:space="preserve"> к работе,</w:t>
      </w:r>
      <w:r w:rsidR="006D1EBC">
        <w:rPr>
          <w:rFonts w:ascii="Times New Roman" w:hAnsi="Times New Roman" w:cs="Times New Roman"/>
          <w:sz w:val="30"/>
          <w:szCs w:val="30"/>
        </w:rPr>
        <w:t xml:space="preserve"> </w:t>
      </w:r>
      <w:r w:rsidR="006D1EBC"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заключен</w:t>
      </w:r>
      <w:r w:rsidR="006D1EBC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ы </w:t>
      </w:r>
      <w:r w:rsidR="006D1EBC"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письменн</w:t>
      </w:r>
      <w:r w:rsidR="006D1EBC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ые</w:t>
      </w:r>
      <w:r w:rsidR="006D1EBC"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 трудов</w:t>
      </w:r>
      <w:r w:rsidR="006D1EBC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ые</w:t>
      </w:r>
      <w:r w:rsidR="006D1EBC" w:rsidRPr="00BA3D6D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 договор</w:t>
      </w:r>
      <w:r w:rsidR="00025724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6D1EBC">
        <w:rPr>
          <w:rFonts w:ascii="Times New Roman" w:hAnsi="Times New Roman" w:cs="Times New Roman"/>
          <w:sz w:val="30"/>
          <w:szCs w:val="30"/>
        </w:rPr>
        <w:t>заключенные</w:t>
      </w:r>
      <w:r w:rsidR="00BA3D6D" w:rsidRPr="00BA3D6D">
        <w:rPr>
          <w:rFonts w:ascii="Times New Roman" w:hAnsi="Times New Roman" w:cs="Times New Roman"/>
          <w:sz w:val="30"/>
          <w:szCs w:val="30"/>
        </w:rPr>
        <w:t xml:space="preserve"> </w:t>
      </w:r>
      <w:r w:rsidR="00040BDC" w:rsidRPr="00BA3D6D">
        <w:rPr>
          <w:rFonts w:ascii="Times New Roman" w:hAnsi="Times New Roman" w:cs="Times New Roman"/>
          <w:sz w:val="30"/>
          <w:szCs w:val="30"/>
        </w:rPr>
        <w:t>гражданско-правовые договор</w:t>
      </w:r>
      <w:r w:rsidR="00025724">
        <w:rPr>
          <w:rFonts w:ascii="Times New Roman" w:hAnsi="Times New Roman" w:cs="Times New Roman"/>
          <w:sz w:val="30"/>
          <w:szCs w:val="30"/>
        </w:rPr>
        <w:t>ы</w:t>
      </w:r>
      <w:r w:rsidR="00BA3D6D" w:rsidRPr="00BA3D6D">
        <w:rPr>
          <w:rFonts w:ascii="Times New Roman" w:hAnsi="Times New Roman" w:cs="Times New Roman"/>
          <w:sz w:val="30"/>
          <w:szCs w:val="30"/>
        </w:rPr>
        <w:t xml:space="preserve">, </w:t>
      </w:r>
      <w:r w:rsidR="006D1EBC">
        <w:rPr>
          <w:rFonts w:ascii="Times New Roman" w:hAnsi="Times New Roman" w:cs="Times New Roman"/>
          <w:sz w:val="30"/>
          <w:szCs w:val="30"/>
        </w:rPr>
        <w:t>содержат в себе</w:t>
      </w:r>
      <w:r w:rsidR="004C66A5" w:rsidRPr="00BA3D6D">
        <w:rPr>
          <w:rFonts w:ascii="Times New Roman" w:hAnsi="Times New Roman" w:cs="Times New Roman"/>
          <w:sz w:val="30"/>
          <w:szCs w:val="30"/>
        </w:rPr>
        <w:t xml:space="preserve"> обязательные условия, </w:t>
      </w:r>
      <w:r>
        <w:rPr>
          <w:rFonts w:ascii="Times New Roman" w:hAnsi="Times New Roman" w:cs="Times New Roman"/>
          <w:sz w:val="30"/>
          <w:szCs w:val="30"/>
        </w:rPr>
        <w:t xml:space="preserve">конкретные сроки расчётов, </w:t>
      </w:r>
      <w:r w:rsidR="006D1EBC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BA3D6D">
        <w:rPr>
          <w:rFonts w:ascii="Times New Roman" w:hAnsi="Times New Roman" w:cs="Times New Roman"/>
          <w:sz w:val="30"/>
          <w:szCs w:val="30"/>
        </w:rPr>
        <w:t>о</w:t>
      </w:r>
      <w:r w:rsidR="004C66A5" w:rsidRPr="00BA3D6D">
        <w:rPr>
          <w:rFonts w:ascii="Times New Roman" w:hAnsi="Times New Roman" w:cs="Times New Roman"/>
          <w:sz w:val="30"/>
          <w:szCs w:val="30"/>
        </w:rPr>
        <w:t xml:space="preserve">пределить </w:t>
      </w:r>
      <w:r>
        <w:rPr>
          <w:rFonts w:ascii="Times New Roman" w:hAnsi="Times New Roman" w:cs="Times New Roman"/>
          <w:sz w:val="30"/>
          <w:szCs w:val="30"/>
        </w:rPr>
        <w:t xml:space="preserve">лиц, </w:t>
      </w:r>
      <w:r w:rsidR="00D666E7">
        <w:rPr>
          <w:rFonts w:ascii="Times New Roman" w:hAnsi="Times New Roman" w:cs="Times New Roman"/>
          <w:sz w:val="30"/>
          <w:szCs w:val="30"/>
        </w:rPr>
        <w:t xml:space="preserve">ответственных </w:t>
      </w:r>
      <w:r w:rsidR="004C66A5" w:rsidRPr="00BA3D6D">
        <w:rPr>
          <w:rFonts w:ascii="Times New Roman" w:hAnsi="Times New Roman" w:cs="Times New Roman"/>
          <w:sz w:val="30"/>
          <w:szCs w:val="30"/>
        </w:rPr>
        <w:t xml:space="preserve">за заключение </w:t>
      </w:r>
      <w:r w:rsidR="00040BDC" w:rsidRPr="00BA3D6D">
        <w:rPr>
          <w:rFonts w:ascii="Times New Roman" w:hAnsi="Times New Roman" w:cs="Times New Roman"/>
          <w:sz w:val="30"/>
          <w:szCs w:val="30"/>
        </w:rPr>
        <w:t>гражданско-правовых договоров</w:t>
      </w:r>
      <w:r w:rsidR="004C66A5" w:rsidRPr="00BA3D6D">
        <w:rPr>
          <w:rFonts w:ascii="Times New Roman" w:hAnsi="Times New Roman" w:cs="Times New Roman"/>
          <w:sz w:val="30"/>
          <w:szCs w:val="30"/>
        </w:rPr>
        <w:t xml:space="preserve"> и трудовых договоров</w:t>
      </w:r>
      <w:r w:rsidR="006D1EBC">
        <w:rPr>
          <w:rFonts w:ascii="Times New Roman" w:hAnsi="Times New Roman" w:cs="Times New Roman"/>
          <w:sz w:val="30"/>
          <w:szCs w:val="30"/>
        </w:rPr>
        <w:t>, что должно быть отражено в должностной инструкции.</w:t>
      </w:r>
    </w:p>
    <w:p w14:paraId="3B2C29BE" w14:textId="7F7B24E3" w:rsidR="00BA3D6D" w:rsidRDefault="00BA3D6D" w:rsidP="00BA3D6D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Нововведения вступают в силу с июня 2026 года.</w:t>
      </w:r>
    </w:p>
    <w:p w14:paraId="40C428B6" w14:textId="4FEF1B78" w:rsidR="00AB1998" w:rsidRPr="00BA3D6D" w:rsidRDefault="00AB1998" w:rsidP="006D1EBC">
      <w:pPr>
        <w:pStyle w:val="a4"/>
        <w:ind w:firstLine="0"/>
        <w:rPr>
          <w:rFonts w:ascii="Times New Roman" w:hAnsi="Times New Roman" w:cs="Times New Roman"/>
          <w:sz w:val="30"/>
          <w:szCs w:val="30"/>
        </w:rPr>
      </w:pPr>
    </w:p>
    <w:p w14:paraId="4BE922D9" w14:textId="06630E97" w:rsidR="00BA3D6D" w:rsidRDefault="00E91764" w:rsidP="00304B38">
      <w:pPr>
        <w:pStyle w:val="a4"/>
        <w:spacing w:line="280" w:lineRule="exact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Старший помощник прокурора</w:t>
      </w:r>
    </w:p>
    <w:p w14:paraId="21337499" w14:textId="24C7C7EB" w:rsidR="00E91764" w:rsidRPr="00BA3D6D" w:rsidRDefault="00E91764" w:rsidP="00304B38">
      <w:pPr>
        <w:pStyle w:val="a4"/>
        <w:tabs>
          <w:tab w:val="left" w:pos="6804"/>
        </w:tabs>
        <w:spacing w:line="280" w:lineRule="exact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Поставского района</w:t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А.А.Романовская</w:t>
      </w:r>
      <w:proofErr w:type="spellEnd"/>
    </w:p>
    <w:p w14:paraId="2E9ED852" w14:textId="77777777" w:rsidR="004C66A5" w:rsidRPr="00BA3D6D" w:rsidRDefault="004C66A5" w:rsidP="00BA3D6D">
      <w:pPr>
        <w:pStyle w:val="a4"/>
        <w:spacing w:before="120"/>
        <w:rPr>
          <w:rFonts w:ascii="Times New Roman" w:hAnsi="Times New Roman" w:cs="Times New Roman"/>
          <w:sz w:val="30"/>
          <w:szCs w:val="30"/>
        </w:rPr>
      </w:pPr>
    </w:p>
    <w:p w14:paraId="73FCEEF6" w14:textId="18248D56" w:rsidR="004C66A5" w:rsidRPr="00BA3D6D" w:rsidRDefault="004C66A5" w:rsidP="00BA3D6D">
      <w:pPr>
        <w:pStyle w:val="a4"/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26E1048" w14:textId="77777777" w:rsidR="002562BF" w:rsidRPr="00BA3D6D" w:rsidRDefault="002562BF" w:rsidP="00BA3D6D">
      <w:pPr>
        <w:pStyle w:val="a4"/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37393FE" w14:textId="77777777" w:rsidR="00704CB1" w:rsidRPr="00BA3D6D" w:rsidRDefault="00704CB1" w:rsidP="00BA3D6D">
      <w:pPr>
        <w:pStyle w:val="a4"/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4013815" w14:textId="77777777" w:rsidR="0047765D" w:rsidRPr="00BA3D6D" w:rsidRDefault="0047765D" w:rsidP="00BA3D6D">
      <w:pPr>
        <w:pStyle w:val="a4"/>
        <w:rPr>
          <w:rFonts w:ascii="Times New Roman" w:hAnsi="Times New Roman" w:cs="Times New Roman"/>
          <w:sz w:val="30"/>
          <w:szCs w:val="30"/>
        </w:rPr>
      </w:pPr>
    </w:p>
    <w:sectPr w:rsidR="0047765D" w:rsidRPr="00BA3D6D" w:rsidSect="00BA3D6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65A90" w14:textId="77777777" w:rsidR="00A858E7" w:rsidRDefault="00A858E7" w:rsidP="00BA3D6D">
      <w:r>
        <w:separator/>
      </w:r>
    </w:p>
  </w:endnote>
  <w:endnote w:type="continuationSeparator" w:id="0">
    <w:p w14:paraId="2E20B273" w14:textId="77777777" w:rsidR="00A858E7" w:rsidRDefault="00A858E7" w:rsidP="00BA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C16B" w14:textId="77777777" w:rsidR="00A858E7" w:rsidRDefault="00A858E7" w:rsidP="00BA3D6D">
      <w:r>
        <w:separator/>
      </w:r>
    </w:p>
  </w:footnote>
  <w:footnote w:type="continuationSeparator" w:id="0">
    <w:p w14:paraId="1B839BC1" w14:textId="77777777" w:rsidR="00A858E7" w:rsidRDefault="00A858E7" w:rsidP="00BA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268676"/>
      <w:docPartObj>
        <w:docPartGallery w:val="Page Numbers (Top of Page)"/>
        <w:docPartUnique/>
      </w:docPartObj>
    </w:sdtPr>
    <w:sdtEndPr/>
    <w:sdtContent>
      <w:p w14:paraId="583A5F5E" w14:textId="2675461F" w:rsidR="00BA3D6D" w:rsidRDefault="00BA3D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B38">
          <w:rPr>
            <w:noProof/>
          </w:rPr>
          <w:t>2</w:t>
        </w:r>
        <w:r>
          <w:fldChar w:fldCharType="end"/>
        </w:r>
      </w:p>
    </w:sdtContent>
  </w:sdt>
  <w:p w14:paraId="240A5C4E" w14:textId="77777777" w:rsidR="00BA3D6D" w:rsidRDefault="00BA3D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C41D2"/>
    <w:multiLevelType w:val="multilevel"/>
    <w:tmpl w:val="BF0C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95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00"/>
    <w:rsid w:val="00020548"/>
    <w:rsid w:val="00025724"/>
    <w:rsid w:val="00040BDC"/>
    <w:rsid w:val="00054604"/>
    <w:rsid w:val="001015BC"/>
    <w:rsid w:val="00143036"/>
    <w:rsid w:val="001622D8"/>
    <w:rsid w:val="002562BF"/>
    <w:rsid w:val="002D4EA0"/>
    <w:rsid w:val="00304B38"/>
    <w:rsid w:val="003C5C6F"/>
    <w:rsid w:val="0043420E"/>
    <w:rsid w:val="0047765D"/>
    <w:rsid w:val="004C66A5"/>
    <w:rsid w:val="006A74FB"/>
    <w:rsid w:val="006C7A21"/>
    <w:rsid w:val="006C7BBD"/>
    <w:rsid w:val="006D0AE1"/>
    <w:rsid w:val="006D1EBC"/>
    <w:rsid w:val="00704CB1"/>
    <w:rsid w:val="00866000"/>
    <w:rsid w:val="00871554"/>
    <w:rsid w:val="008D52DB"/>
    <w:rsid w:val="00A858E7"/>
    <w:rsid w:val="00AB1998"/>
    <w:rsid w:val="00AF2480"/>
    <w:rsid w:val="00B81DF6"/>
    <w:rsid w:val="00BA3D6D"/>
    <w:rsid w:val="00BD0A1F"/>
    <w:rsid w:val="00D12623"/>
    <w:rsid w:val="00D666E7"/>
    <w:rsid w:val="00E9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1500"/>
  <w15:chartTrackingRefBased/>
  <w15:docId w15:val="{0D9DDC27-C913-4DDB-8FED-7DA83B4A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47765D"/>
  </w:style>
  <w:style w:type="paragraph" w:styleId="a3">
    <w:name w:val="Normal (Web)"/>
    <w:basedOn w:val="a"/>
    <w:uiPriority w:val="99"/>
    <w:semiHidden/>
    <w:unhideWhenUsed/>
    <w:rsid w:val="004C66A5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A3D6D"/>
  </w:style>
  <w:style w:type="paragraph" w:styleId="a5">
    <w:name w:val="header"/>
    <w:basedOn w:val="a"/>
    <w:link w:val="a6"/>
    <w:uiPriority w:val="99"/>
    <w:unhideWhenUsed/>
    <w:rsid w:val="00BA3D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3D6D"/>
  </w:style>
  <w:style w:type="paragraph" w:styleId="a7">
    <w:name w:val="footer"/>
    <w:basedOn w:val="a"/>
    <w:link w:val="a8"/>
    <w:uiPriority w:val="99"/>
    <w:unhideWhenUsed/>
    <w:rsid w:val="00BA3D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3D6D"/>
  </w:style>
  <w:style w:type="paragraph" w:styleId="a9">
    <w:name w:val="Balloon Text"/>
    <w:basedOn w:val="a"/>
    <w:link w:val="aa"/>
    <w:uiPriority w:val="99"/>
    <w:semiHidden/>
    <w:unhideWhenUsed/>
    <w:rsid w:val="001430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3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Зеленькевич Елизавета Сергеевна</dc:creator>
  <cp:keywords/>
  <dc:description/>
  <cp:lastModifiedBy>Наталья Мечиславовна Субко</cp:lastModifiedBy>
  <cp:revision>2</cp:revision>
  <cp:lastPrinted>2026-05-15T11:56:00Z</cp:lastPrinted>
  <dcterms:created xsi:type="dcterms:W3CDTF">2026-06-03T13:48:00Z</dcterms:created>
  <dcterms:modified xsi:type="dcterms:W3CDTF">2026-06-03T13:48:00Z</dcterms:modified>
</cp:coreProperties>
</file>