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788" w14:textId="77777777" w:rsidR="00C11CEC" w:rsidRPr="00C11CEC" w:rsidRDefault="00C11CEC">
      <w:pPr>
        <w:rPr>
          <w:rFonts w:ascii="Times New Roman" w:hAnsi="Times New Roman" w:cs="Times New Roman"/>
          <w:sz w:val="28"/>
          <w:szCs w:val="28"/>
        </w:rPr>
      </w:pP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В связи с приближением весенне-летнего пожароопасного периода, Поставская районная инспекция природных ресурсов и охраны окружающей среды напоминает:</w:t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в соответствии </w:t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  <w:u w:val="single"/>
          <w:shd w:val="clear" w:color="auto" w:fill="FFFFFF"/>
        </w:rPr>
        <w:t>со статьей 20 Закона Республики Беларусь «О растительном мире»</w:t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запрещается разведение костров, сжигание растительных остатков на территориях общего пользования в населенных пунктах, за исключением специально обустроенных для этого мест, определенных решениями местных исполнительных и распорядительных органов, а на остальных территориях допускаются с соблюдением требований в области охраны окружающей среды и правил пожарной безопасности, также запрещается выжигание сухой растительности (сухих растений) и ее остатков на корню.</w:t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в соответствии с </w:t>
      </w:r>
      <w:r w:rsidRPr="002834FB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главой 3</w:t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строительства, на придомовой территории, земельных участках, предоставленных для ведения коллективного садоводства или дачного строительства, не допускается выжигание сухой растительности на корню, а при разведении костров на придомовой территории должен быть обеспечен непрерывный контроль за процессом горения и тления.</w:t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Кодексом об административных правонарушениях Республики Беларусь предусмотрена административная ответственность:</w:t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статьей 16.40</w:t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- за незаконное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 – в виде штрафа в размере от десяти до тридцати базовых величин;</w:t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11CEC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статьей 16.41</w:t>
      </w:r>
      <w:r w:rsidRPr="00C11C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– за разведение костров в запрещенных местах – в виде штрафа в размере до двенадцати базовых величин.</w:t>
      </w:r>
    </w:p>
    <w:sectPr w:rsidR="00C11CEC" w:rsidRPr="00C1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C"/>
    <w:rsid w:val="00047539"/>
    <w:rsid w:val="00254E6B"/>
    <w:rsid w:val="002834FB"/>
    <w:rsid w:val="00C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EFD2"/>
  <w15:chartTrackingRefBased/>
  <w15:docId w15:val="{716834D6-1E83-4F48-B0FE-A8E5AB87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dcterms:created xsi:type="dcterms:W3CDTF">2026-03-13T07:56:00Z</dcterms:created>
  <dcterms:modified xsi:type="dcterms:W3CDTF">2026-03-13T07:56:00Z</dcterms:modified>
</cp:coreProperties>
</file>