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754" w:rsidRPr="00266EAE" w:rsidRDefault="006E2932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 xml:space="preserve">Поставский районный исполнительный комитет публикует </w:t>
      </w:r>
      <w:r w:rsidR="00592754" w:rsidRPr="00266EAE">
        <w:rPr>
          <w:sz w:val="28"/>
          <w:szCs w:val="28"/>
        </w:rPr>
        <w:t xml:space="preserve">сведения о прямой продаже пустующего жилого дома за </w:t>
      </w:r>
      <w:r w:rsidR="00592754" w:rsidRPr="00266EAE">
        <w:rPr>
          <w:b/>
          <w:sz w:val="28"/>
          <w:szCs w:val="28"/>
        </w:rPr>
        <w:t>одну базовую величину</w:t>
      </w:r>
      <w:r w:rsidR="00592754" w:rsidRPr="00266EAE">
        <w:rPr>
          <w:sz w:val="28"/>
          <w:szCs w:val="28"/>
        </w:rPr>
        <w:t xml:space="preserve">, переданного в коммунальную собственность Поставского района по адресу: </w:t>
      </w:r>
    </w:p>
    <w:p w:rsidR="00592754" w:rsidRPr="00266EAE" w:rsidRDefault="00592754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b/>
          <w:sz w:val="28"/>
          <w:szCs w:val="28"/>
        </w:rPr>
        <w:t xml:space="preserve">г.п. Лынтупы, ул. Красильникова, </w:t>
      </w:r>
      <w:r w:rsidR="008A27A6">
        <w:rPr>
          <w:b/>
          <w:sz w:val="28"/>
          <w:szCs w:val="28"/>
        </w:rPr>
        <w:t>31</w:t>
      </w:r>
      <w:r w:rsidRPr="00266EAE">
        <w:rPr>
          <w:sz w:val="28"/>
          <w:szCs w:val="28"/>
        </w:rPr>
        <w:t xml:space="preserve"> – индивидуальный жилой дом, одноэтажный, бревенчатый (</w:t>
      </w:r>
      <w:r w:rsidR="008A27A6" w:rsidRPr="00FE6668">
        <w:rPr>
          <w:sz w:val="28"/>
          <w:szCs w:val="28"/>
        </w:rPr>
        <w:t>9,73х6,56</w:t>
      </w:r>
      <w:r w:rsidRPr="00266EAE">
        <w:rPr>
          <w:sz w:val="28"/>
          <w:szCs w:val="28"/>
        </w:rPr>
        <w:t xml:space="preserve"> м, </w:t>
      </w:r>
      <w:r w:rsidR="00266EAE" w:rsidRPr="00266EAE">
        <w:rPr>
          <w:sz w:val="28"/>
          <w:szCs w:val="28"/>
        </w:rPr>
        <w:t>41,3</w:t>
      </w:r>
      <w:r w:rsidRPr="00266EAE">
        <w:rPr>
          <w:sz w:val="28"/>
          <w:szCs w:val="28"/>
        </w:rPr>
        <w:t xml:space="preserve"> м</w:t>
      </w:r>
      <w:r w:rsidRPr="00266EAE">
        <w:rPr>
          <w:sz w:val="28"/>
          <w:szCs w:val="28"/>
          <w:vertAlign w:val="superscript"/>
        </w:rPr>
        <w:t>2</w:t>
      </w:r>
      <w:r w:rsidRPr="00266EAE">
        <w:rPr>
          <w:sz w:val="28"/>
          <w:szCs w:val="28"/>
        </w:rPr>
        <w:t xml:space="preserve">, </w:t>
      </w:r>
      <w:r w:rsidR="00FE6668">
        <w:rPr>
          <w:sz w:val="28"/>
          <w:szCs w:val="28"/>
        </w:rPr>
        <w:t>год постройки не известен</w:t>
      </w:r>
      <w:r w:rsidRPr="00266EAE">
        <w:rPr>
          <w:sz w:val="28"/>
          <w:szCs w:val="28"/>
        </w:rPr>
        <w:t xml:space="preserve">, износ: жилой дом – </w:t>
      </w:r>
      <w:r w:rsidR="00FE6668">
        <w:rPr>
          <w:sz w:val="28"/>
          <w:szCs w:val="28"/>
        </w:rPr>
        <w:t>70</w:t>
      </w:r>
      <w:r w:rsidRPr="00266EAE">
        <w:rPr>
          <w:sz w:val="28"/>
          <w:szCs w:val="28"/>
        </w:rPr>
        <w:t>%). Земельный участок не зарегистрирован.</w:t>
      </w:r>
    </w:p>
    <w:p w:rsidR="00504E5C" w:rsidRPr="00266EAE" w:rsidRDefault="00592754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 xml:space="preserve">Претендентом на покупку пустующего жилого дома до истечения 30 календарных дней со дня опубликования сведений о его прямой продаже предоставляются лично либо через своего представителя в </w:t>
      </w:r>
      <w:r w:rsidRPr="00266EAE">
        <w:rPr>
          <w:b/>
          <w:sz w:val="28"/>
          <w:szCs w:val="28"/>
        </w:rPr>
        <w:t>Лынтупский сельский исполнительный комитет</w:t>
      </w:r>
      <w:r w:rsidRPr="00266EAE">
        <w:rPr>
          <w:sz w:val="28"/>
          <w:szCs w:val="28"/>
        </w:rPr>
        <w:t>, расположенный по адресу:</w:t>
      </w:r>
      <w:r w:rsidR="00266EAE" w:rsidRPr="00266EAE">
        <w:rPr>
          <w:sz w:val="28"/>
          <w:szCs w:val="28"/>
        </w:rPr>
        <w:t xml:space="preserve"> </w:t>
      </w:r>
      <w:r w:rsidRPr="00266EAE">
        <w:rPr>
          <w:sz w:val="28"/>
          <w:szCs w:val="28"/>
        </w:rPr>
        <w:t>211870, г.п.</w:t>
      </w:r>
      <w:r w:rsidR="00266EAE" w:rsidRPr="00266EAE">
        <w:rPr>
          <w:sz w:val="28"/>
          <w:szCs w:val="28"/>
        </w:rPr>
        <w:t xml:space="preserve"> </w:t>
      </w:r>
      <w:r w:rsidRPr="00266EAE">
        <w:rPr>
          <w:sz w:val="28"/>
          <w:szCs w:val="28"/>
        </w:rPr>
        <w:t>Лынтупы,</w:t>
      </w:r>
      <w:r w:rsidR="00266EAE">
        <w:rPr>
          <w:sz w:val="28"/>
          <w:szCs w:val="28"/>
        </w:rPr>
        <w:t xml:space="preserve"> </w:t>
      </w:r>
      <w:r w:rsidRPr="00266EAE">
        <w:rPr>
          <w:sz w:val="28"/>
          <w:szCs w:val="28"/>
        </w:rPr>
        <w:t>ул. Голубкова, 44А</w:t>
      </w:r>
      <w:r w:rsidR="00504E5C" w:rsidRPr="00266EAE">
        <w:rPr>
          <w:sz w:val="28"/>
          <w:szCs w:val="28"/>
        </w:rPr>
        <w:t xml:space="preserve"> Поставского района</w:t>
      </w:r>
      <w:r w:rsidRPr="00266EAE">
        <w:rPr>
          <w:sz w:val="28"/>
          <w:szCs w:val="28"/>
        </w:rPr>
        <w:t xml:space="preserve"> Витебской области, контактный телефон 8(02155)4-06-21, следующие документы</w:t>
      </w:r>
      <w:r w:rsidR="00394E55" w:rsidRPr="00266EAE">
        <w:rPr>
          <w:sz w:val="28"/>
          <w:szCs w:val="28"/>
        </w:rPr>
        <w:t>:</w:t>
      </w:r>
    </w:p>
    <w:p w:rsidR="00394E55" w:rsidRPr="00266EAE" w:rsidRDefault="00394E55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-заявка на покупку пустующего дома по форме, установленной Государственным комитетом по имуществу;</w:t>
      </w:r>
    </w:p>
    <w:p w:rsidR="00394E55" w:rsidRPr="00266EAE" w:rsidRDefault="00394E55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-гражданином – копия документа, удостоверяющего личность, без нотариального засвидетельствования;</w:t>
      </w:r>
    </w:p>
    <w:p w:rsidR="00394E55" w:rsidRPr="00266EAE" w:rsidRDefault="00394E55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-представителем гражданина – доверенность;</w:t>
      </w:r>
    </w:p>
    <w:p w:rsidR="00394E55" w:rsidRPr="00266EAE" w:rsidRDefault="00394E55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-индивидуальным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394E55" w:rsidRPr="00266EAE" w:rsidRDefault="00394E55" w:rsidP="00592754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 xml:space="preserve">-представителем или уполномоченным </w:t>
      </w:r>
      <w:r w:rsidR="001D3446" w:rsidRPr="00266EAE">
        <w:rPr>
          <w:sz w:val="28"/>
          <w:szCs w:val="28"/>
        </w:rPr>
        <w:t xml:space="preserve">должностным </w:t>
      </w:r>
      <w:r w:rsidRPr="00266EAE">
        <w:rPr>
          <w:sz w:val="28"/>
          <w:szCs w:val="28"/>
        </w:rPr>
        <w:t>лицом</w:t>
      </w:r>
      <w:r w:rsidR="001D3446" w:rsidRPr="00266EAE">
        <w:rPr>
          <w:sz w:val="28"/>
          <w:szCs w:val="28"/>
        </w:rPr>
        <w:t xml:space="preserve">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1D3446" w:rsidRPr="00266EAE" w:rsidRDefault="001D3446" w:rsidP="001D344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-представителем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заявки),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обслуживаемым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0B712F" w:rsidRPr="00266EAE" w:rsidRDefault="001D3446" w:rsidP="001D344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</w:t>
      </w:r>
      <w:r w:rsidR="000B712F" w:rsidRPr="00266EAE">
        <w:rPr>
          <w:sz w:val="28"/>
          <w:szCs w:val="28"/>
        </w:rPr>
        <w:t>, должны быть легализованы, если иное не предусмотрено законодательством.</w:t>
      </w:r>
    </w:p>
    <w:p w:rsidR="000B712F" w:rsidRPr="00266EAE" w:rsidRDefault="000B712F" w:rsidP="001D344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EAE">
        <w:rPr>
          <w:sz w:val="28"/>
          <w:szCs w:val="28"/>
        </w:rPr>
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833139" w:rsidRPr="00266EAE" w:rsidRDefault="00833139" w:rsidP="00504F61">
      <w:pPr>
        <w:spacing w:line="240" w:lineRule="exact"/>
        <w:ind w:firstLine="0"/>
        <w:rPr>
          <w:sz w:val="28"/>
          <w:szCs w:val="28"/>
        </w:rPr>
      </w:pPr>
    </w:p>
    <w:sectPr w:rsidR="00833139" w:rsidRPr="00266EAE" w:rsidSect="00833139">
      <w:pgSz w:w="16838" w:h="11906" w:orient="landscape"/>
      <w:pgMar w:top="1135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193" w:rsidRDefault="00100193" w:rsidP="00CD681A">
      <w:r>
        <w:separator/>
      </w:r>
    </w:p>
  </w:endnote>
  <w:endnote w:type="continuationSeparator" w:id="0">
    <w:p w:rsidR="00100193" w:rsidRDefault="00100193" w:rsidP="00C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193" w:rsidRDefault="00100193" w:rsidP="00CD681A">
      <w:r>
        <w:separator/>
      </w:r>
    </w:p>
  </w:footnote>
  <w:footnote w:type="continuationSeparator" w:id="0">
    <w:p w:rsidR="00100193" w:rsidRDefault="00100193" w:rsidP="00CD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FC"/>
    <w:rsid w:val="00047868"/>
    <w:rsid w:val="000511B3"/>
    <w:rsid w:val="0008739D"/>
    <w:rsid w:val="00093CE8"/>
    <w:rsid w:val="000B712F"/>
    <w:rsid w:val="000D3F3C"/>
    <w:rsid w:val="00100193"/>
    <w:rsid w:val="00152516"/>
    <w:rsid w:val="001719E3"/>
    <w:rsid w:val="001C16EB"/>
    <w:rsid w:val="001D3446"/>
    <w:rsid w:val="001D6C6A"/>
    <w:rsid w:val="001E088C"/>
    <w:rsid w:val="0023101F"/>
    <w:rsid w:val="0025394C"/>
    <w:rsid w:val="00264177"/>
    <w:rsid w:val="00266EAE"/>
    <w:rsid w:val="002E6475"/>
    <w:rsid w:val="00345256"/>
    <w:rsid w:val="00394E55"/>
    <w:rsid w:val="00415BD6"/>
    <w:rsid w:val="00426F8F"/>
    <w:rsid w:val="00445057"/>
    <w:rsid w:val="00460C6D"/>
    <w:rsid w:val="00484F23"/>
    <w:rsid w:val="00504E5C"/>
    <w:rsid w:val="00504F61"/>
    <w:rsid w:val="00552B25"/>
    <w:rsid w:val="00561036"/>
    <w:rsid w:val="005618D4"/>
    <w:rsid w:val="0057586A"/>
    <w:rsid w:val="00592754"/>
    <w:rsid w:val="00593446"/>
    <w:rsid w:val="005C24E8"/>
    <w:rsid w:val="006B5A67"/>
    <w:rsid w:val="006C005D"/>
    <w:rsid w:val="006D601B"/>
    <w:rsid w:val="006E2932"/>
    <w:rsid w:val="0071056E"/>
    <w:rsid w:val="007363EB"/>
    <w:rsid w:val="00765487"/>
    <w:rsid w:val="00782928"/>
    <w:rsid w:val="007A2ACE"/>
    <w:rsid w:val="008162A3"/>
    <w:rsid w:val="00827C34"/>
    <w:rsid w:val="00833139"/>
    <w:rsid w:val="008613F8"/>
    <w:rsid w:val="0086287C"/>
    <w:rsid w:val="008670F4"/>
    <w:rsid w:val="00873B53"/>
    <w:rsid w:val="008A27A6"/>
    <w:rsid w:val="008E00F0"/>
    <w:rsid w:val="008E3AD9"/>
    <w:rsid w:val="008E61C3"/>
    <w:rsid w:val="009173AC"/>
    <w:rsid w:val="0092689C"/>
    <w:rsid w:val="009348F8"/>
    <w:rsid w:val="009C2EF8"/>
    <w:rsid w:val="009D4F21"/>
    <w:rsid w:val="00A14B96"/>
    <w:rsid w:val="00A434E1"/>
    <w:rsid w:val="00B670FA"/>
    <w:rsid w:val="00B72373"/>
    <w:rsid w:val="00B74063"/>
    <w:rsid w:val="00BC6C3C"/>
    <w:rsid w:val="00BF04EB"/>
    <w:rsid w:val="00C450D1"/>
    <w:rsid w:val="00C613D7"/>
    <w:rsid w:val="00CC0F0E"/>
    <w:rsid w:val="00CC5550"/>
    <w:rsid w:val="00CD681A"/>
    <w:rsid w:val="00D16D8A"/>
    <w:rsid w:val="00D75222"/>
    <w:rsid w:val="00D83811"/>
    <w:rsid w:val="00DC0AE8"/>
    <w:rsid w:val="00E67118"/>
    <w:rsid w:val="00EA0D9B"/>
    <w:rsid w:val="00EC232A"/>
    <w:rsid w:val="00F17772"/>
    <w:rsid w:val="00F209BE"/>
    <w:rsid w:val="00F278E7"/>
    <w:rsid w:val="00F54FFC"/>
    <w:rsid w:val="00F70E2A"/>
    <w:rsid w:val="00F757B6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D015B-148C-4CA3-ADDC-D2FADCA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681A"/>
  </w:style>
  <w:style w:type="paragraph" w:styleId="a6">
    <w:name w:val="footer"/>
    <w:basedOn w:val="a"/>
    <w:link w:val="a7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681A"/>
  </w:style>
  <w:style w:type="paragraph" w:styleId="a8">
    <w:name w:val="Balloon Text"/>
    <w:basedOn w:val="a"/>
    <w:link w:val="a9"/>
    <w:uiPriority w:val="99"/>
    <w:semiHidden/>
    <w:unhideWhenUsed/>
    <w:rsid w:val="003452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256"/>
    <w:rPr>
      <w:rFonts w:ascii="Tahoma" w:hAnsi="Tahoma" w:cs="Tahoma"/>
      <w:sz w:val="16"/>
      <w:szCs w:val="16"/>
    </w:rPr>
  </w:style>
  <w:style w:type="character" w:styleId="aa">
    <w:name w:val="Hyperlink"/>
    <w:rsid w:val="008E00F0"/>
    <w:rPr>
      <w:color w:val="0000FF"/>
      <w:u w:val="single"/>
    </w:rPr>
  </w:style>
  <w:style w:type="paragraph" w:styleId="ab">
    <w:name w:val="Body Text"/>
    <w:basedOn w:val="a"/>
    <w:link w:val="ac"/>
    <w:rsid w:val="00504E5C"/>
    <w:pPr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04E5C"/>
    <w:rPr>
      <w:rFonts w:eastAsia="Times New Roman" w:cs="Times New Roman"/>
      <w:szCs w:val="24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592754"/>
    <w:rPr>
      <w:sz w:val="24"/>
      <w:szCs w:val="24"/>
    </w:rPr>
  </w:style>
  <w:style w:type="paragraph" w:styleId="ae">
    <w:name w:val="No Spacing"/>
    <w:link w:val="ad"/>
    <w:uiPriority w:val="1"/>
    <w:qFormat/>
    <w:rsid w:val="00592754"/>
    <w:pPr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Мечиславовна Субко</cp:lastModifiedBy>
  <cp:revision>2</cp:revision>
  <cp:lastPrinted>2025-10-13T05:46:00Z</cp:lastPrinted>
  <dcterms:created xsi:type="dcterms:W3CDTF">2026-04-29T13:07:00Z</dcterms:created>
  <dcterms:modified xsi:type="dcterms:W3CDTF">2026-04-29T13:07:00Z</dcterms:modified>
</cp:coreProperties>
</file>