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7538" w14:textId="77777777" w:rsidR="00880482" w:rsidRDefault="00880482" w:rsidP="0078323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3E970551" w14:textId="53E45B8B" w:rsidR="00A228BB" w:rsidRPr="00A228BB" w:rsidRDefault="003D0233" w:rsidP="0078323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</w:t>
      </w:r>
      <w:r w:rsidR="00A228BB" w:rsidRPr="00A228B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одготовк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</w:t>
      </w:r>
      <w:r w:rsidR="00A228BB" w:rsidRPr="00A228B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к осенне-зимнему периоду 2021/2022</w:t>
      </w:r>
      <w:r w:rsidR="00CC444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Поставском районе</w:t>
      </w:r>
    </w:p>
    <w:p w14:paraId="54EE2F6F" w14:textId="77777777" w:rsidR="009E58DC" w:rsidRPr="009E58DC" w:rsidRDefault="00237C92" w:rsidP="009E58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58DC">
        <w:rPr>
          <w:rFonts w:ascii="Times New Roman" w:hAnsi="Times New Roman" w:cs="Times New Roman"/>
          <w:sz w:val="28"/>
          <w:szCs w:val="28"/>
        </w:rPr>
        <w:t xml:space="preserve">        </w:t>
      </w:r>
      <w:r w:rsidR="00A228BB" w:rsidRPr="009E58DC">
        <w:rPr>
          <w:rFonts w:ascii="Times New Roman" w:hAnsi="Times New Roman" w:cs="Times New Roman"/>
          <w:sz w:val="28"/>
          <w:szCs w:val="28"/>
        </w:rPr>
        <w:t xml:space="preserve">Подготовка к работе в осенне-зимний период 2021/2022 осуществляется в порядке, установленном </w:t>
      </w:r>
      <w:bookmarkStart w:id="0" w:name="_Hlk80278952"/>
      <w:r w:rsidR="00A228BB" w:rsidRPr="009E58DC">
        <w:rPr>
          <w:rFonts w:ascii="Times New Roman" w:hAnsi="Times New Roman" w:cs="Times New Roman"/>
          <w:sz w:val="28"/>
          <w:szCs w:val="28"/>
        </w:rPr>
        <w:t>Правилами подготовки организаций к отопительному сезону, его проведения и завершения, утвержденными постановлением Совета Министров Республики Беларусь от 14.05.2020 №286</w:t>
      </w:r>
      <w:r w:rsidRPr="009E58DC">
        <w:rPr>
          <w:rFonts w:ascii="Times New Roman" w:hAnsi="Times New Roman" w:cs="Times New Roman"/>
          <w:sz w:val="28"/>
          <w:szCs w:val="28"/>
        </w:rPr>
        <w:t>.</w:t>
      </w:r>
      <w:bookmarkEnd w:id="0"/>
      <w:r w:rsidR="00A228BB" w:rsidRPr="009E58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871579" w14:textId="328E6AB9" w:rsidR="00831334" w:rsidRPr="009E58DC" w:rsidRDefault="009E58DC" w:rsidP="009E58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17C8" w:rsidRPr="009E58DC">
        <w:rPr>
          <w:rFonts w:ascii="Times New Roman" w:hAnsi="Times New Roman" w:cs="Times New Roman"/>
          <w:sz w:val="28"/>
          <w:szCs w:val="28"/>
        </w:rPr>
        <w:t xml:space="preserve">В </w:t>
      </w:r>
      <w:r w:rsidR="00237C92" w:rsidRPr="009E58DC">
        <w:rPr>
          <w:rFonts w:ascii="Times New Roman" w:hAnsi="Times New Roman" w:cs="Times New Roman"/>
          <w:sz w:val="28"/>
          <w:szCs w:val="28"/>
        </w:rPr>
        <w:t xml:space="preserve">Поставском районе </w:t>
      </w:r>
      <w:r w:rsidR="009617C8" w:rsidRPr="009E58DC">
        <w:rPr>
          <w:rFonts w:ascii="Times New Roman" w:hAnsi="Times New Roman" w:cs="Times New Roman"/>
          <w:sz w:val="28"/>
          <w:szCs w:val="28"/>
        </w:rPr>
        <w:t xml:space="preserve">в соответствии с графиком оформления и регистрации </w:t>
      </w:r>
      <w:bookmarkStart w:id="1" w:name="_Hlk80276312"/>
      <w:r w:rsidR="009617C8" w:rsidRPr="009E58DC">
        <w:rPr>
          <w:rFonts w:ascii="Times New Roman" w:hAnsi="Times New Roman" w:cs="Times New Roman"/>
          <w:sz w:val="28"/>
          <w:szCs w:val="28"/>
        </w:rPr>
        <w:t>паспортов готовности потребителей тепловой энергии и теплоисточников к работе в осенне-зимний период 2021/2022 года</w:t>
      </w:r>
      <w:bookmarkEnd w:id="1"/>
      <w:r w:rsidR="009617C8" w:rsidRPr="009E58DC">
        <w:rPr>
          <w:rFonts w:ascii="Times New Roman" w:hAnsi="Times New Roman" w:cs="Times New Roman"/>
          <w:sz w:val="28"/>
          <w:szCs w:val="28"/>
        </w:rPr>
        <w:t xml:space="preserve"> </w:t>
      </w:r>
      <w:r w:rsidR="00237C92" w:rsidRPr="009E58DC">
        <w:rPr>
          <w:rFonts w:ascii="Times New Roman" w:hAnsi="Times New Roman" w:cs="Times New Roman"/>
          <w:sz w:val="28"/>
          <w:szCs w:val="28"/>
        </w:rPr>
        <w:t xml:space="preserve">подлежат </w:t>
      </w:r>
      <w:r w:rsidR="00AD39CA" w:rsidRPr="009E58DC">
        <w:rPr>
          <w:rFonts w:ascii="Times New Roman" w:hAnsi="Times New Roman" w:cs="Times New Roman"/>
          <w:sz w:val="28"/>
          <w:szCs w:val="28"/>
        </w:rPr>
        <w:t xml:space="preserve">регистрации </w:t>
      </w:r>
      <w:r w:rsidR="00237C92" w:rsidRPr="009E58DC">
        <w:rPr>
          <w:rFonts w:ascii="Times New Roman" w:hAnsi="Times New Roman" w:cs="Times New Roman"/>
          <w:sz w:val="28"/>
          <w:szCs w:val="28"/>
        </w:rPr>
        <w:t xml:space="preserve">92 </w:t>
      </w:r>
      <w:r w:rsidR="009617C8" w:rsidRPr="009E58DC">
        <w:rPr>
          <w:rFonts w:ascii="Times New Roman" w:hAnsi="Times New Roman" w:cs="Times New Roman"/>
          <w:sz w:val="28"/>
          <w:szCs w:val="28"/>
        </w:rPr>
        <w:t xml:space="preserve">паспорта </w:t>
      </w:r>
      <w:r w:rsidR="00237C92" w:rsidRPr="009E58DC">
        <w:rPr>
          <w:rFonts w:ascii="Times New Roman" w:hAnsi="Times New Roman" w:cs="Times New Roman"/>
          <w:sz w:val="28"/>
          <w:szCs w:val="28"/>
        </w:rPr>
        <w:t>потребител</w:t>
      </w:r>
      <w:r w:rsidR="00AD39CA" w:rsidRPr="009E58DC">
        <w:rPr>
          <w:rFonts w:ascii="Times New Roman" w:hAnsi="Times New Roman" w:cs="Times New Roman"/>
          <w:sz w:val="28"/>
          <w:szCs w:val="28"/>
        </w:rPr>
        <w:t>я</w:t>
      </w:r>
      <w:r w:rsidR="00237C92" w:rsidRPr="009E58DC">
        <w:rPr>
          <w:rFonts w:ascii="Times New Roman" w:hAnsi="Times New Roman" w:cs="Times New Roman"/>
          <w:sz w:val="28"/>
          <w:szCs w:val="28"/>
        </w:rPr>
        <w:t xml:space="preserve"> тепловой энергии и 73</w:t>
      </w:r>
      <w:r w:rsidR="009617C8" w:rsidRPr="009E58DC">
        <w:rPr>
          <w:rFonts w:ascii="Times New Roman" w:hAnsi="Times New Roman" w:cs="Times New Roman"/>
          <w:sz w:val="28"/>
          <w:szCs w:val="28"/>
        </w:rPr>
        <w:t xml:space="preserve"> паспорта</w:t>
      </w:r>
      <w:r w:rsidR="00237C92" w:rsidRPr="009E58DC">
        <w:rPr>
          <w:rFonts w:ascii="Times New Roman" w:hAnsi="Times New Roman" w:cs="Times New Roman"/>
          <w:sz w:val="28"/>
          <w:szCs w:val="28"/>
        </w:rPr>
        <w:t xml:space="preserve"> теплоисточник</w:t>
      </w:r>
      <w:r w:rsidR="00C32184" w:rsidRPr="009E58DC">
        <w:rPr>
          <w:rFonts w:ascii="Times New Roman" w:hAnsi="Times New Roman" w:cs="Times New Roman"/>
          <w:sz w:val="28"/>
          <w:szCs w:val="28"/>
        </w:rPr>
        <w:t>а</w:t>
      </w:r>
      <w:r w:rsidR="00237C92" w:rsidRPr="009E58DC">
        <w:rPr>
          <w:rFonts w:ascii="Times New Roman" w:hAnsi="Times New Roman" w:cs="Times New Roman"/>
          <w:sz w:val="28"/>
          <w:szCs w:val="28"/>
        </w:rPr>
        <w:t xml:space="preserve">. Для успешной реализации данной кампании персоналом </w:t>
      </w:r>
      <w:r w:rsidR="009D36FD" w:rsidRPr="009E58DC">
        <w:rPr>
          <w:rFonts w:ascii="Times New Roman" w:hAnsi="Times New Roman" w:cs="Times New Roman"/>
          <w:sz w:val="28"/>
          <w:szCs w:val="28"/>
        </w:rPr>
        <w:t xml:space="preserve">Поставской </w:t>
      </w:r>
      <w:bookmarkStart w:id="2" w:name="_Hlk80276190"/>
      <w:r w:rsidR="009D36FD" w:rsidRPr="009E58DC">
        <w:rPr>
          <w:rFonts w:ascii="Times New Roman" w:hAnsi="Times New Roman" w:cs="Times New Roman"/>
          <w:sz w:val="28"/>
          <w:szCs w:val="28"/>
        </w:rPr>
        <w:t>районной энергогазинспекции</w:t>
      </w:r>
      <w:r w:rsidR="00237C92" w:rsidRPr="009E58DC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="00237C92" w:rsidRPr="009E58DC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E21505" w:rsidRPr="009E58DC">
        <w:rPr>
          <w:rFonts w:ascii="Times New Roman" w:hAnsi="Times New Roman" w:cs="Times New Roman"/>
          <w:sz w:val="28"/>
          <w:szCs w:val="28"/>
        </w:rPr>
        <w:t xml:space="preserve">с </w:t>
      </w:r>
      <w:r w:rsidR="00237C92" w:rsidRPr="009E58DC">
        <w:rPr>
          <w:rFonts w:ascii="Times New Roman" w:hAnsi="Times New Roman" w:cs="Times New Roman"/>
          <w:sz w:val="28"/>
          <w:szCs w:val="28"/>
        </w:rPr>
        <w:t>январ</w:t>
      </w:r>
      <w:r w:rsidR="00E21505" w:rsidRPr="009E58DC">
        <w:rPr>
          <w:rFonts w:ascii="Times New Roman" w:hAnsi="Times New Roman" w:cs="Times New Roman"/>
          <w:sz w:val="28"/>
          <w:szCs w:val="28"/>
        </w:rPr>
        <w:t xml:space="preserve">я по </w:t>
      </w:r>
      <w:r w:rsidR="00237C92" w:rsidRPr="009E58DC">
        <w:rPr>
          <w:rFonts w:ascii="Times New Roman" w:hAnsi="Times New Roman" w:cs="Times New Roman"/>
          <w:sz w:val="28"/>
          <w:szCs w:val="28"/>
        </w:rPr>
        <w:t>июль 2021</w:t>
      </w:r>
      <w:r w:rsidR="009D36FD" w:rsidRPr="009E58DC">
        <w:rPr>
          <w:rFonts w:ascii="Times New Roman" w:hAnsi="Times New Roman" w:cs="Times New Roman"/>
          <w:sz w:val="28"/>
          <w:szCs w:val="28"/>
        </w:rPr>
        <w:t xml:space="preserve"> года</w:t>
      </w:r>
      <w:r w:rsidR="00237C92" w:rsidRPr="009E58DC">
        <w:rPr>
          <w:rFonts w:ascii="Times New Roman" w:hAnsi="Times New Roman" w:cs="Times New Roman"/>
          <w:sz w:val="28"/>
          <w:szCs w:val="28"/>
        </w:rPr>
        <w:t xml:space="preserve"> проведена определённая </w:t>
      </w:r>
      <w:r w:rsidR="001D30FF" w:rsidRPr="009E58DC">
        <w:rPr>
          <w:rFonts w:ascii="Times New Roman" w:hAnsi="Times New Roman" w:cs="Times New Roman"/>
          <w:sz w:val="28"/>
          <w:szCs w:val="28"/>
        </w:rPr>
        <w:t xml:space="preserve">подготовительная </w:t>
      </w:r>
      <w:r w:rsidR="00237C92" w:rsidRPr="009E58DC">
        <w:rPr>
          <w:rFonts w:ascii="Times New Roman" w:hAnsi="Times New Roman" w:cs="Times New Roman"/>
          <w:sz w:val="28"/>
          <w:szCs w:val="28"/>
        </w:rPr>
        <w:t>работа</w:t>
      </w:r>
      <w:r w:rsidR="008F3719" w:rsidRPr="009E58DC">
        <w:rPr>
          <w:rFonts w:ascii="Times New Roman" w:hAnsi="Times New Roman" w:cs="Times New Roman"/>
          <w:sz w:val="28"/>
          <w:szCs w:val="28"/>
        </w:rPr>
        <w:t>. Так</w:t>
      </w:r>
      <w:r w:rsidR="009D36FD" w:rsidRPr="009E58DC">
        <w:rPr>
          <w:rFonts w:ascii="Times New Roman" w:hAnsi="Times New Roman" w:cs="Times New Roman"/>
          <w:sz w:val="28"/>
          <w:szCs w:val="28"/>
        </w:rPr>
        <w:t>,</w:t>
      </w:r>
      <w:r w:rsidR="008F3719" w:rsidRPr="009E58DC">
        <w:rPr>
          <w:rFonts w:ascii="Times New Roman" w:hAnsi="Times New Roman" w:cs="Times New Roman"/>
          <w:sz w:val="28"/>
          <w:szCs w:val="28"/>
        </w:rPr>
        <w:t xml:space="preserve"> за данный период проведен</w:t>
      </w:r>
      <w:r w:rsidR="004554B5" w:rsidRPr="009E58DC">
        <w:rPr>
          <w:rFonts w:ascii="Times New Roman" w:hAnsi="Times New Roman" w:cs="Times New Roman"/>
          <w:sz w:val="28"/>
          <w:szCs w:val="28"/>
        </w:rPr>
        <w:t>о 14</w:t>
      </w:r>
      <w:r w:rsidR="008F3719" w:rsidRPr="009E58DC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4554B5" w:rsidRPr="009E58DC">
        <w:rPr>
          <w:rFonts w:ascii="Times New Roman" w:hAnsi="Times New Roman" w:cs="Times New Roman"/>
          <w:sz w:val="28"/>
          <w:szCs w:val="28"/>
        </w:rPr>
        <w:t>й</w:t>
      </w:r>
      <w:r w:rsidR="008F3719" w:rsidRPr="009E58DC">
        <w:rPr>
          <w:rFonts w:ascii="Times New Roman" w:hAnsi="Times New Roman" w:cs="Times New Roman"/>
          <w:sz w:val="28"/>
          <w:szCs w:val="28"/>
        </w:rPr>
        <w:t xml:space="preserve"> технического (технологического) </w:t>
      </w:r>
      <w:r w:rsidR="00831334" w:rsidRPr="009E58DC">
        <w:rPr>
          <w:rFonts w:ascii="Times New Roman" w:hAnsi="Times New Roman" w:cs="Times New Roman"/>
          <w:sz w:val="28"/>
          <w:szCs w:val="28"/>
        </w:rPr>
        <w:t xml:space="preserve">поверочного </w:t>
      </w:r>
      <w:r w:rsidR="008F3719" w:rsidRPr="009E58DC">
        <w:rPr>
          <w:rFonts w:ascii="Times New Roman" w:hAnsi="Times New Roman" w:cs="Times New Roman"/>
          <w:sz w:val="28"/>
          <w:szCs w:val="28"/>
        </w:rPr>
        <w:t xml:space="preserve">характера </w:t>
      </w:r>
      <w:r w:rsidR="0029219A" w:rsidRPr="009E58DC">
        <w:rPr>
          <w:rFonts w:ascii="Times New Roman" w:hAnsi="Times New Roman" w:cs="Times New Roman"/>
          <w:sz w:val="28"/>
          <w:szCs w:val="28"/>
        </w:rPr>
        <w:t>в отношении</w:t>
      </w:r>
      <w:r w:rsidR="004554B5" w:rsidRPr="009E58DC">
        <w:rPr>
          <w:rFonts w:ascii="Times New Roman" w:hAnsi="Times New Roman" w:cs="Times New Roman"/>
          <w:sz w:val="28"/>
          <w:szCs w:val="28"/>
        </w:rPr>
        <w:t xml:space="preserve"> </w:t>
      </w:r>
      <w:r w:rsidR="008F3719" w:rsidRPr="009E58DC">
        <w:rPr>
          <w:rFonts w:ascii="Times New Roman" w:hAnsi="Times New Roman" w:cs="Times New Roman"/>
          <w:sz w:val="28"/>
          <w:szCs w:val="28"/>
        </w:rPr>
        <w:t xml:space="preserve">электро- и теплоустановок </w:t>
      </w:r>
      <w:r w:rsidR="0029219A" w:rsidRPr="009E58DC">
        <w:rPr>
          <w:rFonts w:ascii="Times New Roman" w:hAnsi="Times New Roman" w:cs="Times New Roman"/>
          <w:sz w:val="28"/>
          <w:szCs w:val="28"/>
        </w:rPr>
        <w:t xml:space="preserve">организаций. </w:t>
      </w:r>
    </w:p>
    <w:p w14:paraId="48267EAB" w14:textId="77777777" w:rsidR="00894BBF" w:rsidRPr="009E58DC" w:rsidRDefault="00831334" w:rsidP="009E58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58DC">
        <w:rPr>
          <w:rFonts w:ascii="Times New Roman" w:hAnsi="Times New Roman" w:cs="Times New Roman"/>
          <w:sz w:val="28"/>
          <w:szCs w:val="28"/>
        </w:rPr>
        <w:t xml:space="preserve">    </w:t>
      </w:r>
      <w:r w:rsidR="000F4EA8" w:rsidRPr="009E58DC">
        <w:rPr>
          <w:rFonts w:ascii="Times New Roman" w:hAnsi="Times New Roman" w:cs="Times New Roman"/>
          <w:sz w:val="28"/>
          <w:szCs w:val="28"/>
        </w:rPr>
        <w:t xml:space="preserve">При проведении данных мероприятий потребителям разъяснены требования, предъявляемые к электро- и теплоустановкам </w:t>
      </w:r>
      <w:r w:rsidR="0049058A" w:rsidRPr="009E58DC">
        <w:rPr>
          <w:rFonts w:ascii="Times New Roman" w:hAnsi="Times New Roman" w:cs="Times New Roman"/>
          <w:sz w:val="28"/>
          <w:szCs w:val="28"/>
        </w:rPr>
        <w:t>при подготовке к отопительному сезону</w:t>
      </w:r>
      <w:r w:rsidR="005231B1" w:rsidRPr="009E58DC">
        <w:rPr>
          <w:rFonts w:ascii="Times New Roman" w:hAnsi="Times New Roman" w:cs="Times New Roman"/>
          <w:sz w:val="28"/>
          <w:szCs w:val="28"/>
        </w:rPr>
        <w:t xml:space="preserve">, </w:t>
      </w:r>
      <w:r w:rsidR="0029219A" w:rsidRPr="009E58DC">
        <w:rPr>
          <w:rFonts w:ascii="Times New Roman" w:hAnsi="Times New Roman" w:cs="Times New Roman"/>
          <w:sz w:val="28"/>
          <w:szCs w:val="28"/>
        </w:rPr>
        <w:t xml:space="preserve">по </w:t>
      </w:r>
      <w:r w:rsidR="005231B1" w:rsidRPr="009E58DC">
        <w:rPr>
          <w:rFonts w:ascii="Times New Roman" w:hAnsi="Times New Roman" w:cs="Times New Roman"/>
          <w:sz w:val="28"/>
          <w:szCs w:val="28"/>
        </w:rPr>
        <w:t>оформлени</w:t>
      </w:r>
      <w:r w:rsidR="0029219A" w:rsidRPr="009E58DC">
        <w:rPr>
          <w:rFonts w:ascii="Times New Roman" w:hAnsi="Times New Roman" w:cs="Times New Roman"/>
          <w:sz w:val="28"/>
          <w:szCs w:val="28"/>
        </w:rPr>
        <w:t>ю</w:t>
      </w:r>
      <w:r w:rsidR="005231B1" w:rsidRPr="009E58DC">
        <w:rPr>
          <w:rFonts w:ascii="Times New Roman" w:hAnsi="Times New Roman" w:cs="Times New Roman"/>
          <w:sz w:val="28"/>
          <w:szCs w:val="28"/>
        </w:rPr>
        <w:t xml:space="preserve"> </w:t>
      </w:r>
      <w:r w:rsidR="000F4EA8" w:rsidRPr="009E58DC">
        <w:rPr>
          <w:rFonts w:ascii="Times New Roman" w:hAnsi="Times New Roman" w:cs="Times New Roman"/>
          <w:sz w:val="28"/>
          <w:szCs w:val="28"/>
        </w:rPr>
        <w:t>технической документации</w:t>
      </w:r>
      <w:r w:rsidR="005231B1" w:rsidRPr="009E58DC">
        <w:rPr>
          <w:rFonts w:ascii="Times New Roman" w:hAnsi="Times New Roman" w:cs="Times New Roman"/>
          <w:sz w:val="28"/>
          <w:szCs w:val="28"/>
        </w:rPr>
        <w:t xml:space="preserve">, предъявляемой в Поставскую </w:t>
      </w:r>
      <w:r w:rsidR="0029219A" w:rsidRPr="009E58DC">
        <w:rPr>
          <w:rFonts w:ascii="Times New Roman" w:hAnsi="Times New Roman" w:cs="Times New Roman"/>
          <w:sz w:val="28"/>
          <w:szCs w:val="28"/>
        </w:rPr>
        <w:t>районную энергогазинспекцию</w:t>
      </w:r>
      <w:r w:rsidR="00805594" w:rsidRPr="009E58D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6CFF4A" w14:textId="77777777" w:rsidR="00E52726" w:rsidRPr="009E58DC" w:rsidRDefault="00894BBF" w:rsidP="009E58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58DC">
        <w:rPr>
          <w:rFonts w:ascii="Times New Roman" w:hAnsi="Times New Roman" w:cs="Times New Roman"/>
          <w:sz w:val="28"/>
          <w:szCs w:val="28"/>
        </w:rPr>
        <w:t xml:space="preserve">    </w:t>
      </w:r>
      <w:r w:rsidR="00805594" w:rsidRPr="009E58DC">
        <w:rPr>
          <w:rFonts w:ascii="Times New Roman" w:hAnsi="Times New Roman" w:cs="Times New Roman"/>
          <w:sz w:val="28"/>
          <w:szCs w:val="28"/>
        </w:rPr>
        <w:t xml:space="preserve">Также, с целью профилактики электро- и теплотравматизма на поднадзорных предприятиях, </w:t>
      </w:r>
      <w:r w:rsidR="000F4EA8" w:rsidRPr="009E58DC">
        <w:rPr>
          <w:rFonts w:ascii="Times New Roman" w:hAnsi="Times New Roman" w:cs="Times New Roman"/>
          <w:sz w:val="28"/>
          <w:szCs w:val="28"/>
        </w:rPr>
        <w:t>про</w:t>
      </w:r>
      <w:r w:rsidR="005231B1" w:rsidRPr="009E58DC">
        <w:rPr>
          <w:rFonts w:ascii="Times New Roman" w:hAnsi="Times New Roman" w:cs="Times New Roman"/>
          <w:sz w:val="28"/>
          <w:szCs w:val="28"/>
        </w:rPr>
        <w:t>в</w:t>
      </w:r>
      <w:r w:rsidR="000F4EA8" w:rsidRPr="009E58DC">
        <w:rPr>
          <w:rFonts w:ascii="Times New Roman" w:hAnsi="Times New Roman" w:cs="Times New Roman"/>
          <w:sz w:val="28"/>
          <w:szCs w:val="28"/>
        </w:rPr>
        <w:t>еден</w:t>
      </w:r>
      <w:r w:rsidR="00B8789E" w:rsidRPr="009E58DC">
        <w:rPr>
          <w:rFonts w:ascii="Times New Roman" w:hAnsi="Times New Roman" w:cs="Times New Roman"/>
          <w:sz w:val="28"/>
          <w:szCs w:val="28"/>
        </w:rPr>
        <w:t>о</w:t>
      </w:r>
      <w:r w:rsidR="000F4EA8" w:rsidRPr="009E58DC">
        <w:rPr>
          <w:rFonts w:ascii="Times New Roman" w:hAnsi="Times New Roman" w:cs="Times New Roman"/>
          <w:sz w:val="28"/>
          <w:szCs w:val="28"/>
        </w:rPr>
        <w:t xml:space="preserve"> </w:t>
      </w:r>
      <w:r w:rsidR="00B8789E" w:rsidRPr="009E58DC">
        <w:rPr>
          <w:rFonts w:ascii="Times New Roman" w:hAnsi="Times New Roman" w:cs="Times New Roman"/>
          <w:sz w:val="28"/>
          <w:szCs w:val="28"/>
        </w:rPr>
        <w:t xml:space="preserve">1 выступление по телевидению «Поставы-ТВ», 18 </w:t>
      </w:r>
      <w:r w:rsidR="000F4EA8" w:rsidRPr="009E58DC">
        <w:rPr>
          <w:rFonts w:ascii="Times New Roman" w:hAnsi="Times New Roman" w:cs="Times New Roman"/>
          <w:sz w:val="28"/>
          <w:szCs w:val="28"/>
        </w:rPr>
        <w:t>лекци</w:t>
      </w:r>
      <w:r w:rsidR="00B8789E" w:rsidRPr="009E58DC">
        <w:rPr>
          <w:rFonts w:ascii="Times New Roman" w:hAnsi="Times New Roman" w:cs="Times New Roman"/>
          <w:sz w:val="28"/>
          <w:szCs w:val="28"/>
        </w:rPr>
        <w:t>й</w:t>
      </w:r>
      <w:r w:rsidR="000F4EA8" w:rsidRPr="009E58DC">
        <w:rPr>
          <w:rFonts w:ascii="Times New Roman" w:hAnsi="Times New Roman" w:cs="Times New Roman"/>
          <w:sz w:val="28"/>
          <w:szCs w:val="28"/>
        </w:rPr>
        <w:t xml:space="preserve">, </w:t>
      </w:r>
      <w:r w:rsidR="009B0962" w:rsidRPr="009E58DC">
        <w:rPr>
          <w:rFonts w:ascii="Times New Roman" w:hAnsi="Times New Roman" w:cs="Times New Roman"/>
          <w:sz w:val="28"/>
          <w:szCs w:val="28"/>
        </w:rPr>
        <w:t>121</w:t>
      </w:r>
      <w:r w:rsidR="00B8789E" w:rsidRPr="009E58DC">
        <w:rPr>
          <w:rFonts w:ascii="Times New Roman" w:hAnsi="Times New Roman" w:cs="Times New Roman"/>
          <w:sz w:val="28"/>
          <w:szCs w:val="28"/>
        </w:rPr>
        <w:t xml:space="preserve"> </w:t>
      </w:r>
      <w:r w:rsidR="000F4EA8" w:rsidRPr="009E58DC">
        <w:rPr>
          <w:rFonts w:ascii="Times New Roman" w:hAnsi="Times New Roman" w:cs="Times New Roman"/>
          <w:sz w:val="28"/>
          <w:szCs w:val="28"/>
        </w:rPr>
        <w:t>бесед</w:t>
      </w:r>
      <w:r w:rsidR="009B0962" w:rsidRPr="009E58DC">
        <w:rPr>
          <w:rFonts w:ascii="Times New Roman" w:hAnsi="Times New Roman" w:cs="Times New Roman"/>
          <w:sz w:val="28"/>
          <w:szCs w:val="28"/>
        </w:rPr>
        <w:t>а</w:t>
      </w:r>
      <w:r w:rsidR="000F4EA8" w:rsidRPr="009E58DC">
        <w:rPr>
          <w:rFonts w:ascii="Times New Roman" w:hAnsi="Times New Roman" w:cs="Times New Roman"/>
          <w:sz w:val="28"/>
          <w:szCs w:val="28"/>
        </w:rPr>
        <w:t xml:space="preserve">, принято участие в 3 семинарах </w:t>
      </w:r>
      <w:r w:rsidR="00426CE4" w:rsidRPr="009E58DC">
        <w:rPr>
          <w:rFonts w:ascii="Times New Roman" w:hAnsi="Times New Roman" w:cs="Times New Roman"/>
          <w:sz w:val="28"/>
          <w:szCs w:val="28"/>
        </w:rPr>
        <w:t>(</w:t>
      </w:r>
      <w:r w:rsidR="000F4EA8" w:rsidRPr="009E58DC">
        <w:rPr>
          <w:rFonts w:ascii="Times New Roman" w:hAnsi="Times New Roman" w:cs="Times New Roman"/>
          <w:sz w:val="28"/>
          <w:szCs w:val="28"/>
        </w:rPr>
        <w:t>круглых столах</w:t>
      </w:r>
      <w:r w:rsidR="00426CE4" w:rsidRPr="009E58DC">
        <w:rPr>
          <w:rFonts w:ascii="Times New Roman" w:hAnsi="Times New Roman" w:cs="Times New Roman"/>
          <w:sz w:val="28"/>
          <w:szCs w:val="28"/>
        </w:rPr>
        <w:t>)</w:t>
      </w:r>
      <w:r w:rsidR="00B8789E" w:rsidRPr="009E58DC">
        <w:rPr>
          <w:rFonts w:ascii="Times New Roman" w:hAnsi="Times New Roman" w:cs="Times New Roman"/>
          <w:sz w:val="28"/>
          <w:szCs w:val="28"/>
        </w:rPr>
        <w:t xml:space="preserve">, распространено </w:t>
      </w:r>
      <w:r w:rsidR="000457FE" w:rsidRPr="009E58DC">
        <w:rPr>
          <w:rFonts w:ascii="Times New Roman" w:hAnsi="Times New Roman" w:cs="Times New Roman"/>
          <w:sz w:val="28"/>
          <w:szCs w:val="28"/>
        </w:rPr>
        <w:t>31</w:t>
      </w:r>
      <w:r w:rsidR="000C3F80" w:rsidRPr="009E58DC">
        <w:rPr>
          <w:rFonts w:ascii="Times New Roman" w:hAnsi="Times New Roman" w:cs="Times New Roman"/>
          <w:sz w:val="28"/>
          <w:szCs w:val="28"/>
        </w:rPr>
        <w:t>4</w:t>
      </w:r>
      <w:r w:rsidR="00B8789E" w:rsidRPr="009E58DC">
        <w:rPr>
          <w:rFonts w:ascii="Times New Roman" w:hAnsi="Times New Roman" w:cs="Times New Roman"/>
          <w:sz w:val="28"/>
          <w:szCs w:val="28"/>
        </w:rPr>
        <w:t xml:space="preserve"> па</w:t>
      </w:r>
      <w:r w:rsidR="000457FE" w:rsidRPr="009E58DC">
        <w:rPr>
          <w:rFonts w:ascii="Times New Roman" w:hAnsi="Times New Roman" w:cs="Times New Roman"/>
          <w:sz w:val="28"/>
          <w:szCs w:val="28"/>
        </w:rPr>
        <w:t>мяток по электро- и теплобезопасности.</w:t>
      </w:r>
      <w:r w:rsidR="00B8789E" w:rsidRPr="009E58DC">
        <w:rPr>
          <w:rFonts w:ascii="Times New Roman" w:hAnsi="Times New Roman" w:cs="Times New Roman"/>
          <w:sz w:val="28"/>
          <w:szCs w:val="28"/>
        </w:rPr>
        <w:t xml:space="preserve"> </w:t>
      </w:r>
      <w:r w:rsidR="00E52726" w:rsidRPr="009E58DC">
        <w:rPr>
          <w:rFonts w:ascii="Times New Roman" w:hAnsi="Times New Roman" w:cs="Times New Roman"/>
          <w:sz w:val="28"/>
          <w:szCs w:val="28"/>
        </w:rPr>
        <w:t>Персоналу организаций доводится информация о несчастных случаях, произошедших в Республике Беларусь, об опасности, которую может представлять самовольное проникновение на энергетические объекты.</w:t>
      </w:r>
    </w:p>
    <w:p w14:paraId="26A973E2" w14:textId="118A8916" w:rsidR="00BE2B19" w:rsidRDefault="00BE2B19" w:rsidP="00B404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265DE5" w14:textId="4833AEDE" w:rsidR="00190C51" w:rsidRDefault="00190C51" w:rsidP="00190C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6BF5A78" wp14:editId="31292447">
            <wp:extent cx="4267200" cy="27978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27" cy="28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5AFBA" w14:textId="391CA888" w:rsidR="00DC63DD" w:rsidRPr="009E58DC" w:rsidRDefault="00F6693D" w:rsidP="009E58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58D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Перед началом подготовки к ОЗП </w:t>
      </w:r>
      <w:bookmarkStart w:id="3" w:name="_Hlk80013793"/>
      <w:r w:rsidRPr="009E58DC">
        <w:rPr>
          <w:rFonts w:ascii="Times New Roman" w:hAnsi="Times New Roman" w:cs="Times New Roman"/>
          <w:sz w:val="28"/>
          <w:szCs w:val="28"/>
          <w:lang w:eastAsia="ru-RU"/>
        </w:rPr>
        <w:t>2021/2022</w:t>
      </w:r>
      <w:bookmarkEnd w:id="3"/>
      <w:r w:rsidR="00BA551A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года</w:t>
      </w:r>
      <w:r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всем потребителям </w:t>
      </w:r>
      <w:r w:rsidR="00BA551A" w:rsidRPr="009E58DC">
        <w:rPr>
          <w:rFonts w:ascii="Times New Roman" w:hAnsi="Times New Roman" w:cs="Times New Roman"/>
          <w:sz w:val="28"/>
          <w:szCs w:val="28"/>
          <w:lang w:eastAsia="ru-RU"/>
        </w:rPr>
        <w:t>в электронном виде</w:t>
      </w:r>
      <w:r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551A" w:rsidRPr="009E58DC">
        <w:rPr>
          <w:rFonts w:ascii="Times New Roman" w:hAnsi="Times New Roman" w:cs="Times New Roman"/>
          <w:sz w:val="28"/>
          <w:szCs w:val="28"/>
          <w:lang w:eastAsia="ru-RU"/>
        </w:rPr>
        <w:t>направлены</w:t>
      </w:r>
      <w:r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необходимые материалы</w:t>
      </w:r>
      <w:r w:rsidR="00F71F72" w:rsidRPr="009E58D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график оформления и регистрации</w:t>
      </w:r>
      <w:r w:rsidR="008466F0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паспортов готовности потребителей тепловой энергии и теплоисточников к работе в осенне-зимний период 2021/2022 года</w:t>
      </w:r>
      <w:r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, информационное письмо филиала Госэнергогазнадзора по Витебской области, </w:t>
      </w:r>
      <w:r w:rsidR="00E83946" w:rsidRPr="009E58DC">
        <w:rPr>
          <w:rFonts w:ascii="Times New Roman" w:hAnsi="Times New Roman" w:cs="Times New Roman"/>
          <w:sz w:val="28"/>
          <w:szCs w:val="28"/>
          <w:lang w:eastAsia="ru-RU"/>
        </w:rPr>
        <w:t>форм</w:t>
      </w:r>
      <w:r w:rsidR="00832FFE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E83946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паспорт</w:t>
      </w:r>
      <w:r w:rsidR="00832FFE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8466F0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готовности </w:t>
      </w:r>
      <w:bookmarkStart w:id="4" w:name="_Hlk80276966"/>
      <w:r w:rsidR="008466F0" w:rsidRPr="009E58DC">
        <w:rPr>
          <w:rFonts w:ascii="Times New Roman" w:hAnsi="Times New Roman" w:cs="Times New Roman"/>
          <w:sz w:val="28"/>
          <w:szCs w:val="28"/>
          <w:lang w:eastAsia="ru-RU"/>
        </w:rPr>
        <w:t>к работе в осенне-зимний период</w:t>
      </w:r>
      <w:bookmarkEnd w:id="4"/>
      <w:r w:rsidR="008466F0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26FD6" w:rsidRPr="009E58DC">
        <w:rPr>
          <w:rFonts w:ascii="Times New Roman" w:hAnsi="Times New Roman" w:cs="Times New Roman"/>
          <w:sz w:val="28"/>
          <w:szCs w:val="28"/>
          <w:lang w:eastAsia="ru-RU"/>
        </w:rPr>
        <w:t>акт</w:t>
      </w:r>
      <w:r w:rsidR="00832FFE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8466F0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проверки готовности</w:t>
      </w:r>
      <w:r w:rsidR="00E83946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26FD6" w:rsidRPr="009E58DC">
        <w:rPr>
          <w:rFonts w:ascii="Times New Roman" w:hAnsi="Times New Roman" w:cs="Times New Roman"/>
          <w:sz w:val="28"/>
          <w:szCs w:val="28"/>
          <w:lang w:eastAsia="ru-RU"/>
        </w:rPr>
        <w:t>рекомендуемые формы</w:t>
      </w:r>
      <w:r w:rsidR="00E83946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актов гидравлических испытаний и промыв</w:t>
      </w:r>
      <w:r w:rsidR="00826FD6" w:rsidRPr="009E58D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E83946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FD6744">
        <w:rPr>
          <w:rFonts w:ascii="Times New Roman" w:hAnsi="Times New Roman" w:cs="Times New Roman"/>
          <w:sz w:val="28"/>
          <w:szCs w:val="28"/>
          <w:lang w:eastAsia="ru-RU"/>
        </w:rPr>
        <w:t>теплоустановк</w:t>
      </w:r>
      <w:r w:rsidR="00140FD7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r w:rsidR="00E83946" w:rsidRPr="009E58DC">
        <w:rPr>
          <w:rFonts w:ascii="Times New Roman" w:hAnsi="Times New Roman" w:cs="Times New Roman"/>
          <w:sz w:val="28"/>
          <w:szCs w:val="28"/>
          <w:lang w:eastAsia="ru-RU"/>
        </w:rPr>
        <w:t>пример</w:t>
      </w:r>
      <w:r w:rsidR="00140FD7" w:rsidRPr="009E58DC">
        <w:rPr>
          <w:rFonts w:ascii="Times New Roman" w:hAnsi="Times New Roman" w:cs="Times New Roman"/>
          <w:sz w:val="28"/>
          <w:szCs w:val="28"/>
          <w:lang w:eastAsia="ru-RU"/>
        </w:rPr>
        <w:t>ами</w:t>
      </w:r>
      <w:r w:rsidR="00E83946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их заполнения.</w:t>
      </w:r>
      <w:r w:rsidR="00052792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17ECBA0" w14:textId="12271839" w:rsidR="00BE3A7A" w:rsidRPr="009E58DC" w:rsidRDefault="009E58DC" w:rsidP="009E58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052792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В Поставской </w:t>
      </w:r>
      <w:bookmarkStart w:id="5" w:name="_Hlk80277989"/>
      <w:r w:rsidR="00826FD6" w:rsidRPr="009E58DC">
        <w:rPr>
          <w:rFonts w:ascii="Times New Roman" w:hAnsi="Times New Roman" w:cs="Times New Roman"/>
          <w:sz w:val="28"/>
          <w:szCs w:val="28"/>
          <w:lang w:eastAsia="ru-RU"/>
        </w:rPr>
        <w:t>районной энергогазинспекции</w:t>
      </w:r>
      <w:bookmarkEnd w:id="5"/>
      <w:r w:rsidR="00052792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оформлен стенд «Информация по подготовке организаций к отопительному сезону»</w:t>
      </w:r>
      <w:r w:rsidR="00140FD7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C690F" w:rsidRPr="009E58DC">
        <w:rPr>
          <w:rFonts w:ascii="Times New Roman" w:hAnsi="Times New Roman" w:cs="Times New Roman"/>
          <w:sz w:val="28"/>
          <w:szCs w:val="28"/>
          <w:lang w:eastAsia="ru-RU"/>
        </w:rPr>
        <w:t>а также проводятся консультации и разъяснения по телефону.</w:t>
      </w:r>
      <w:r w:rsidR="00BE3A7A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  Организовано взаимодействие Поставской районной энергогазинспекции с Поставским районным исполнительным комитетом. Еженедельно предоставляется оперативная информация о ходе регистрации паспортов готовности с указанием потребителей, не зарегистрировавших паспорта </w:t>
      </w:r>
      <w:r w:rsidR="00701863">
        <w:rPr>
          <w:rFonts w:ascii="Times New Roman" w:hAnsi="Times New Roman" w:cs="Times New Roman"/>
          <w:sz w:val="28"/>
          <w:szCs w:val="28"/>
          <w:lang w:eastAsia="ru-RU"/>
        </w:rPr>
        <w:t xml:space="preserve">готовности </w:t>
      </w:r>
      <w:r w:rsidR="00BE3A7A" w:rsidRPr="009E58DC">
        <w:rPr>
          <w:rFonts w:ascii="Times New Roman" w:hAnsi="Times New Roman" w:cs="Times New Roman"/>
          <w:sz w:val="28"/>
          <w:szCs w:val="28"/>
          <w:lang w:eastAsia="ru-RU"/>
        </w:rPr>
        <w:t>согласно графика. На официальном сайте Поставского рай</w:t>
      </w:r>
      <w:r w:rsidR="00701863">
        <w:rPr>
          <w:rFonts w:ascii="Times New Roman" w:hAnsi="Times New Roman" w:cs="Times New Roman"/>
          <w:sz w:val="28"/>
          <w:szCs w:val="28"/>
          <w:lang w:eastAsia="ru-RU"/>
        </w:rPr>
        <w:t>онного исполнительного комитета</w:t>
      </w:r>
      <w:r w:rsidR="00BE3A7A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имеется вкладка «Поставская районная энергогазинспекция»</w:t>
      </w:r>
      <w:r w:rsidR="008A5E72" w:rsidRPr="009E58DC">
        <w:rPr>
          <w:rFonts w:ascii="Times New Roman" w:hAnsi="Times New Roman" w:cs="Times New Roman"/>
          <w:sz w:val="28"/>
          <w:szCs w:val="28"/>
          <w:lang w:eastAsia="ru-RU"/>
        </w:rPr>
        <w:t>. Подготовлены</w:t>
      </w:r>
      <w:r w:rsidR="00BE3A7A" w:rsidRPr="009E58DC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необходимые материалы для размещения на данной вкладке.</w:t>
      </w:r>
    </w:p>
    <w:p w14:paraId="43DA13E8" w14:textId="3856A147" w:rsidR="00002759" w:rsidRDefault="00002759" w:rsidP="00B404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0F055B" w14:textId="3E84AA3E" w:rsidR="00A410EC" w:rsidRDefault="00A410EC" w:rsidP="00A410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F37BB7D" wp14:editId="6ADE171A">
            <wp:extent cx="4638675" cy="42094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39" cy="420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B5D66" w14:textId="223A1E21" w:rsidR="004C1714" w:rsidRPr="00701863" w:rsidRDefault="002A7F1B" w:rsidP="007018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</w:t>
      </w:r>
      <w:r w:rsidR="00002759" w:rsidRPr="00701863"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персонал Поставской РЭГИ участвует в работе комиссий предприятий и организаций Поставского района по проверке </w:t>
      </w:r>
      <w:r w:rsidR="00002759" w:rsidRPr="0070186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готовности энергоустановок к </w:t>
      </w:r>
      <w:r w:rsidR="001A3DB0" w:rsidRPr="00701863">
        <w:rPr>
          <w:rFonts w:ascii="Times New Roman" w:hAnsi="Times New Roman" w:cs="Times New Roman"/>
          <w:sz w:val="28"/>
          <w:szCs w:val="28"/>
          <w:lang w:eastAsia="ru-RU"/>
        </w:rPr>
        <w:t xml:space="preserve">работе в </w:t>
      </w:r>
      <w:r w:rsidR="00002759" w:rsidRPr="00701863">
        <w:rPr>
          <w:rFonts w:ascii="Times New Roman" w:hAnsi="Times New Roman" w:cs="Times New Roman"/>
          <w:sz w:val="28"/>
          <w:szCs w:val="28"/>
          <w:lang w:eastAsia="ru-RU"/>
        </w:rPr>
        <w:t>ОЗП</w:t>
      </w:r>
      <w:r w:rsidR="001A3DB0" w:rsidRPr="0070186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02759" w:rsidRPr="00701863">
        <w:rPr>
          <w:rFonts w:ascii="Times New Roman" w:hAnsi="Times New Roman" w:cs="Times New Roman"/>
          <w:sz w:val="28"/>
          <w:szCs w:val="28"/>
          <w:lang w:eastAsia="ru-RU"/>
        </w:rPr>
        <w:t>2021/2022</w:t>
      </w:r>
      <w:r w:rsidR="004C1714" w:rsidRPr="00701863">
        <w:rPr>
          <w:rFonts w:ascii="Times New Roman" w:hAnsi="Times New Roman" w:cs="Times New Roman"/>
          <w:sz w:val="28"/>
          <w:szCs w:val="28"/>
          <w:lang w:eastAsia="ru-RU"/>
        </w:rPr>
        <w:t xml:space="preserve"> года.</w:t>
      </w:r>
      <w:r w:rsidR="001A3DB0" w:rsidRPr="0070186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0186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1A3DB0" w:rsidRPr="00701863">
        <w:rPr>
          <w:rFonts w:ascii="Times New Roman" w:hAnsi="Times New Roman" w:cs="Times New Roman"/>
          <w:sz w:val="28"/>
          <w:szCs w:val="28"/>
          <w:lang w:eastAsia="ru-RU"/>
        </w:rPr>
        <w:t>В ходе участия в комисси</w:t>
      </w:r>
      <w:r w:rsidR="008A1E48" w:rsidRPr="00701863">
        <w:rPr>
          <w:rFonts w:ascii="Times New Roman" w:hAnsi="Times New Roman" w:cs="Times New Roman"/>
          <w:sz w:val="28"/>
          <w:szCs w:val="28"/>
          <w:lang w:eastAsia="ru-RU"/>
        </w:rPr>
        <w:t>ях</w:t>
      </w:r>
      <w:r w:rsidR="001A3DB0" w:rsidRPr="00701863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осуществляется</w:t>
      </w:r>
      <w:r w:rsidR="004C1714" w:rsidRPr="0070186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6BC05BE6" w14:textId="0C81EECD" w:rsidR="001A3DB0" w:rsidRPr="00701863" w:rsidRDefault="004C1714" w:rsidP="007018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186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A3DB0" w:rsidRPr="00701863">
        <w:rPr>
          <w:rFonts w:ascii="Times New Roman" w:hAnsi="Times New Roman" w:cs="Times New Roman"/>
          <w:sz w:val="28"/>
          <w:szCs w:val="28"/>
          <w:lang w:eastAsia="ru-RU"/>
        </w:rPr>
        <w:t xml:space="preserve">проверка </w:t>
      </w:r>
      <w:r w:rsidR="001A3DB0" w:rsidRPr="00701863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наличия:</w:t>
      </w:r>
      <w:r w:rsidR="001A3DB0" w:rsidRPr="0070186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D92712D" w14:textId="653D7BD2" w:rsidR="001A3DB0" w:rsidRPr="00701863" w:rsidRDefault="001A3DB0" w:rsidP="007018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1863">
        <w:rPr>
          <w:rFonts w:ascii="Times New Roman" w:hAnsi="Times New Roman" w:cs="Times New Roman"/>
          <w:sz w:val="28"/>
          <w:szCs w:val="28"/>
          <w:lang w:eastAsia="ru-RU"/>
        </w:rPr>
        <w:t>приказа по подготовке к работе в осенне-зимний период и плана организационно-технических мероприятий по подготовке электро- и теплоустановок, теплоисточников, систем теплопотребления и тепловых сетей субъекта к работе в предстоящий осенне-зимний период, оценка выполнения объемов мероприятий на момент поведения мероприятия;</w:t>
      </w:r>
    </w:p>
    <w:p w14:paraId="060CB779" w14:textId="77777777" w:rsidR="001A3DB0" w:rsidRPr="00701863" w:rsidRDefault="001A3DB0" w:rsidP="007018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1863">
        <w:rPr>
          <w:rFonts w:ascii="Times New Roman" w:hAnsi="Times New Roman" w:cs="Times New Roman"/>
          <w:sz w:val="28"/>
          <w:szCs w:val="28"/>
          <w:lang w:eastAsia="ru-RU"/>
        </w:rPr>
        <w:t>положения о взаимоотношениях РУП-облэнерго с субъектом по единому оперативно-диспетчерскому управлению (при наличии у субъекта на балансе электроустановок, включенных в транзитную часть энергосистемы, и (или) имеющего собственные электростанции или АИЭ, от которых может быть подано напряжение в сеть энергосистемы);</w:t>
      </w:r>
    </w:p>
    <w:p w14:paraId="30E7548E" w14:textId="77777777" w:rsidR="001A3DB0" w:rsidRPr="00701863" w:rsidRDefault="001A3DB0" w:rsidP="007018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1863">
        <w:rPr>
          <w:rFonts w:ascii="Times New Roman" w:hAnsi="Times New Roman" w:cs="Times New Roman"/>
          <w:sz w:val="28"/>
          <w:szCs w:val="28"/>
          <w:lang w:eastAsia="ru-RU"/>
        </w:rPr>
        <w:t xml:space="preserve">положения о взаимоотношениях субъекта – владельца теплоисточника с потребителями, получающими тепловую энергию на договорной основе, в котором отражено взаимодействие при аварийных ситуациях; </w:t>
      </w:r>
    </w:p>
    <w:p w14:paraId="35A39CE2" w14:textId="70417476" w:rsidR="001A3DB0" w:rsidRPr="00701863" w:rsidRDefault="001A3DB0" w:rsidP="007018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1863">
        <w:rPr>
          <w:rFonts w:ascii="Times New Roman" w:hAnsi="Times New Roman" w:cs="Times New Roman"/>
          <w:sz w:val="28"/>
          <w:szCs w:val="28"/>
          <w:lang w:eastAsia="ru-RU"/>
        </w:rPr>
        <w:t>актов опробования (проверки) устройств АВР, АИЭ и т.п.;</w:t>
      </w:r>
    </w:p>
    <w:p w14:paraId="1A1DBB3F" w14:textId="0A4719C8" w:rsidR="00190C51" w:rsidRPr="001A3DB0" w:rsidRDefault="00190C51" w:rsidP="00190C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55AB2C1" wp14:editId="4B90CF2C">
            <wp:extent cx="5940425" cy="44564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6703" w14:textId="48C74984" w:rsidR="001A3DB0" w:rsidRPr="007B28FA" w:rsidRDefault="004C1714" w:rsidP="007B28F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A3DB0" w:rsidRPr="007B28FA">
        <w:rPr>
          <w:rFonts w:ascii="Times New Roman" w:hAnsi="Times New Roman" w:cs="Times New Roman"/>
          <w:sz w:val="28"/>
          <w:szCs w:val="28"/>
          <w:lang w:eastAsia="ru-RU"/>
        </w:rPr>
        <w:t>оцен</w:t>
      </w:r>
      <w:r w:rsidR="007D10F3" w:rsidRPr="007B28FA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Pr="007B28F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366AC0EC" w14:textId="0B5CFF02" w:rsidR="001A3DB0" w:rsidRPr="007B28FA" w:rsidRDefault="001A3DB0" w:rsidP="007B28F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hAnsi="Times New Roman" w:cs="Times New Roman"/>
          <w:sz w:val="28"/>
          <w:szCs w:val="28"/>
          <w:lang w:eastAsia="ru-RU"/>
        </w:rPr>
        <w:t>соответстви</w:t>
      </w:r>
      <w:r w:rsidR="007D10F3" w:rsidRPr="007B28FA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схем электроснабжения установленным требованиям по надежности электроснабжения в целом по потребителю (теплоисточнику) и его объектам;</w:t>
      </w:r>
    </w:p>
    <w:p w14:paraId="1D7DE32C" w14:textId="0DC464BF" w:rsidR="00190C51" w:rsidRPr="001A3DB0" w:rsidRDefault="00190C51" w:rsidP="00190C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2E8FF51" wp14:editId="5AEA796F">
            <wp:extent cx="5940425" cy="44564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E79D" w14:textId="77777777" w:rsidR="001A3DB0" w:rsidRPr="007B28FA" w:rsidRDefault="001A3DB0" w:rsidP="007B28F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hAnsi="Times New Roman" w:cs="Times New Roman"/>
          <w:sz w:val="28"/>
          <w:szCs w:val="28"/>
          <w:lang w:eastAsia="ru-RU"/>
        </w:rPr>
        <w:t>выполнения требований к электро- и теплоустановкам, эксплуатируемым в условиях низких температур наружного воздуха, обеспечивающих надежность электро- и теплоснабжения;</w:t>
      </w:r>
    </w:p>
    <w:p w14:paraId="6AFD4F9E" w14:textId="77777777" w:rsidR="001A3DB0" w:rsidRPr="007B28FA" w:rsidRDefault="001A3DB0" w:rsidP="007B28F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hAnsi="Times New Roman" w:cs="Times New Roman"/>
          <w:sz w:val="28"/>
          <w:szCs w:val="28"/>
          <w:lang w:eastAsia="ru-RU"/>
        </w:rPr>
        <w:t>действующей системы организации эксплуатации электроустановок, общего состояния теплового хозяйства: наличие и содержание организационно-распорядительной документации о назначении лиц, ответственных за электрохозяйство, тепловое хозяйство, укомплектованность подготовленным персоналом, обслуживающим электроустановки, теплоустановки, своевременность прохождения проверки знаний по вопросам охраны труда, присвоения (подтверждения) группы по электробезопасности (далее – оценка действующей системы организации эксплуатации энергоустановок);</w:t>
      </w:r>
    </w:p>
    <w:p w14:paraId="12E45B95" w14:textId="77777777" w:rsidR="001A3DB0" w:rsidRPr="007B28FA" w:rsidRDefault="001A3DB0" w:rsidP="007B28F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hAnsi="Times New Roman" w:cs="Times New Roman"/>
          <w:sz w:val="28"/>
          <w:szCs w:val="28"/>
          <w:lang w:eastAsia="ru-RU"/>
        </w:rPr>
        <w:t>соответствия оперативных и исполнительных схем теплоснабжения фактическому состоянию всех элементов системы теплоснабжения;</w:t>
      </w:r>
    </w:p>
    <w:p w14:paraId="5D9A2E48" w14:textId="740E258E" w:rsidR="001A3DB0" w:rsidRPr="007B28FA" w:rsidRDefault="00040AF0" w:rsidP="007B28FA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7B28FA">
        <w:rPr>
          <w:rFonts w:ascii="Times New Roman" w:hAnsi="Times New Roman" w:cs="Times New Roman"/>
          <w:sz w:val="28"/>
          <w:szCs w:val="28"/>
          <w:u w:val="single"/>
          <w:lang w:eastAsia="ru-RU"/>
        </w:rPr>
        <w:t>-</w:t>
      </w:r>
      <w:r w:rsidR="001A3DB0" w:rsidRPr="007B28FA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провер</w:t>
      </w:r>
      <w:r w:rsidR="007D10F3" w:rsidRPr="007B28FA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ка</w:t>
      </w:r>
      <w:r w:rsidR="001A3DB0" w:rsidRPr="007B28F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выполнени</w:t>
      </w:r>
      <w:r w:rsidR="007D10F3" w:rsidRPr="007B28FA"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="001A3DB0" w:rsidRPr="007B28FA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</w:p>
    <w:p w14:paraId="7EEE611C" w14:textId="4F742374" w:rsidR="001A3DB0" w:rsidRPr="007B28FA" w:rsidRDefault="001A3DB0" w:rsidP="007B28F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hAnsi="Times New Roman" w:cs="Times New Roman"/>
          <w:sz w:val="28"/>
          <w:szCs w:val="28"/>
          <w:lang w:eastAsia="ru-RU"/>
        </w:rPr>
        <w:t>ранее выданных требований (предписаний), предложений и рекомендаций;</w:t>
      </w:r>
    </w:p>
    <w:p w14:paraId="1A107106" w14:textId="77777777" w:rsidR="001A3DB0" w:rsidRPr="007B28FA" w:rsidRDefault="001A3DB0" w:rsidP="007B28F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по профилактике и ремонту тепловых сетей, систем теплопотребления, тепловых пунктов (ревизия запорной арматуры, ремонт и восстановление тепловой изоляции трубопроводов и оборудования, испытания и промывки и т.п.);</w:t>
      </w:r>
    </w:p>
    <w:p w14:paraId="03CCC4C8" w14:textId="77777777" w:rsidR="001A3DB0" w:rsidRPr="007B28FA" w:rsidRDefault="001A3DB0" w:rsidP="007B28F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по профилактике и ремонту электроустановок (выполнение электрофизических испытаний и измерений электроустановок, готовности к работе схем защит и автоматики электроснабжения и т.п.);</w:t>
      </w:r>
    </w:p>
    <w:p w14:paraId="61A5D8B6" w14:textId="5BEB756F" w:rsidR="001A3DB0" w:rsidRPr="007B28FA" w:rsidRDefault="001A3DB0" w:rsidP="007B28F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промывок и испытаний трубопроводов и оборудования теплоисточников, тепловых сетей и центральных тепловых пунктах</w:t>
      </w:r>
      <w:r w:rsidR="00E52726" w:rsidRPr="007B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систем теплопотребления;   </w:t>
      </w:r>
    </w:p>
    <w:p w14:paraId="036572B2" w14:textId="77777777" w:rsidR="00E52726" w:rsidRPr="007B28FA" w:rsidRDefault="001A3DB0" w:rsidP="007B28F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визуальный осмотр</w:t>
      </w:r>
      <w:r w:rsidR="00E52726" w:rsidRPr="007B28F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5ADAE65" w14:textId="31520679" w:rsidR="001A3DB0" w:rsidRPr="007B28FA" w:rsidRDefault="001A3DB0" w:rsidP="007B28F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электро- и теплоустановок теплоисточников и потребителей тепловой энергии и оценка</w:t>
      </w:r>
      <w:r w:rsidR="00E52726" w:rsidRPr="007B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7B28FA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ехнического состояния электроустановок, оборудования теплоисточника, теплоустановок и тепловых сетей, состояния тепловой изоляции, контрольно-измерительных приборов, систем автоматического регулирования теплопотребления, технического состояния запорной и регулирующей арматуры оборудования и трубопроводов</w:t>
      </w:r>
      <w:r w:rsidR="00E52726" w:rsidRPr="007B28F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наличия на соплах и</w:t>
      </w:r>
    </w:p>
    <w:p w14:paraId="66076519" w14:textId="77777777" w:rsidR="00E52726" w:rsidRDefault="00190C51" w:rsidP="00E527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43D418C" wp14:editId="2A533807">
            <wp:extent cx="6155504" cy="5497513"/>
            <wp:effectExtent l="508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5953" cy="549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47B43" w14:textId="77777777" w:rsidR="00A73C18" w:rsidRDefault="001A3DB0" w:rsidP="007B28F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28FA">
        <w:rPr>
          <w:rFonts w:ascii="Times New Roman" w:hAnsi="Times New Roman" w:cs="Times New Roman"/>
          <w:sz w:val="28"/>
          <w:szCs w:val="28"/>
          <w:lang w:eastAsia="ru-RU"/>
        </w:rPr>
        <w:t>диафрагмах пломб госповерителя и энергоснабжающей организации</w:t>
      </w:r>
      <w:r w:rsidR="00E52726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B28FA">
        <w:rPr>
          <w:rFonts w:ascii="Times New Roman" w:hAnsi="Times New Roman" w:cs="Times New Roman"/>
          <w:sz w:val="28"/>
          <w:szCs w:val="28"/>
          <w:lang w:eastAsia="ru-RU"/>
        </w:rPr>
        <w:t>наличия во вводных и распределительных устройствах схем электроснабжения, а также их соответствия фактическому состоянию</w:t>
      </w:r>
      <w:r w:rsidR="00E52726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наличия и состояния средств защиты, используемых в электроустановках, соблюдения сроков их </w:t>
      </w:r>
      <w:r w:rsidRPr="007B28F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очередных испытаний, правильность организации мест их хранения и учета</w:t>
      </w:r>
      <w:r w:rsidR="00E52726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B28FA">
        <w:rPr>
          <w:rFonts w:ascii="Times New Roman" w:hAnsi="Times New Roman" w:cs="Times New Roman"/>
          <w:sz w:val="28"/>
          <w:szCs w:val="28"/>
          <w:lang w:eastAsia="ru-RU"/>
        </w:rPr>
        <w:t>наличия средств расчетного учета электрической энергии (мощности), поверенных приборов учета тепловой энергии (при их отсутствии – документов, подтверждающих их направление на поверку), оценка их технического состояния, наличия на них пломб госповерителя и энергоснабжающей организации.</w:t>
      </w:r>
      <w:r w:rsidR="00043465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2B0B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</w:p>
    <w:p w14:paraId="548DA0DF" w14:textId="77777777" w:rsidR="007A04DC" w:rsidRDefault="00A73C18" w:rsidP="007B28F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043465" w:rsidRPr="007B28FA">
        <w:rPr>
          <w:rFonts w:ascii="Times New Roman" w:hAnsi="Times New Roman" w:cs="Times New Roman"/>
          <w:sz w:val="28"/>
          <w:szCs w:val="28"/>
          <w:lang w:eastAsia="ru-RU"/>
        </w:rPr>
        <w:t>Результатом работы комиссии является подписанный всеми членами комиссии акт проверки готовности. В случае положительного заключения комиссии, организация имеет право на регистрацию паспорта готовности потребителя тепловой энергии к работе в осенне-зимний период или паспорта готовности теплоисточника.</w:t>
      </w:r>
      <w:r w:rsidR="00DC7993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p w14:paraId="774DA3D6" w14:textId="7C6A5FBD" w:rsidR="00A228BB" w:rsidRPr="007B28FA" w:rsidRDefault="007A04DC" w:rsidP="007B28F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4034B0">
        <w:rPr>
          <w:rFonts w:ascii="Times New Roman" w:hAnsi="Times New Roman" w:cs="Times New Roman"/>
          <w:sz w:val="28"/>
          <w:szCs w:val="28"/>
          <w:lang w:eastAsia="ru-RU"/>
        </w:rPr>
        <w:t>В настоящее время уже зарегистрировано 42 паспорта готовности потребителей тепловой энергии</w:t>
      </w:r>
      <w:r w:rsidR="00DC7993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034B0">
        <w:rPr>
          <w:rFonts w:ascii="Times New Roman" w:hAnsi="Times New Roman" w:cs="Times New Roman"/>
          <w:sz w:val="28"/>
          <w:szCs w:val="28"/>
          <w:lang w:eastAsia="ru-RU"/>
        </w:rPr>
        <w:t>и 28 паспортов готовности теплоисточников.</w:t>
      </w:r>
      <w:r w:rsidR="00DC7993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C7993" w:rsidRPr="007B28FA">
        <w:rPr>
          <w:rFonts w:ascii="Times New Roman" w:hAnsi="Times New Roman" w:cs="Times New Roman"/>
          <w:sz w:val="28"/>
          <w:szCs w:val="28"/>
          <w:lang w:eastAsia="ru-RU"/>
        </w:rPr>
        <w:t>В    соответствии с Правилами подготовки организаций к отопительному сезону, его проведения и завершения,  регистрация паспортов готовности должна быть завершена до 30 сентября текущего года. С</w:t>
      </w:r>
      <w:r w:rsidR="00A228BB" w:rsidRPr="007B28FA">
        <w:rPr>
          <w:rFonts w:ascii="Times New Roman" w:hAnsi="Times New Roman" w:cs="Times New Roman"/>
          <w:sz w:val="28"/>
          <w:szCs w:val="28"/>
          <w:lang w:eastAsia="ru-RU"/>
        </w:rPr>
        <w:t>тать</w:t>
      </w:r>
      <w:r w:rsidR="00DC7993" w:rsidRPr="007B28FA">
        <w:rPr>
          <w:rFonts w:ascii="Times New Roman" w:hAnsi="Times New Roman" w:cs="Times New Roman"/>
          <w:sz w:val="28"/>
          <w:szCs w:val="28"/>
          <w:lang w:eastAsia="ru-RU"/>
        </w:rPr>
        <w:t>ёй</w:t>
      </w:r>
      <w:r w:rsidR="00A228BB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21.7</w:t>
      </w:r>
      <w:r w:rsidR="00DC7993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«Нарушение правил эксплуатации тепловых сетей»</w:t>
      </w:r>
      <w:r w:rsidR="00A228BB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Кодекса </w:t>
      </w:r>
      <w:r w:rsidR="001E2B0B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Республики Беларусь </w:t>
      </w:r>
      <w:r w:rsidR="00A228BB" w:rsidRPr="007B28FA">
        <w:rPr>
          <w:rFonts w:ascii="Times New Roman" w:hAnsi="Times New Roman" w:cs="Times New Roman"/>
          <w:sz w:val="28"/>
          <w:szCs w:val="28"/>
          <w:lang w:eastAsia="ru-RU"/>
        </w:rPr>
        <w:t>об административных правонарушениях</w:t>
      </w:r>
      <w:r w:rsidR="001E2B0B" w:rsidRPr="007B28F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228BB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0AF0" w:rsidRPr="007B28FA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="00A228BB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отсутствие зарегистрированного в установленном порядке паспорта готовности теплоисточника или паспорта готовности потребителя тепловой энергии к работе в осенне-зимний период</w:t>
      </w:r>
      <w:r w:rsidR="00800993" w:rsidRPr="007B28F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C7993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предусмотрена административная ответственность</w:t>
      </w:r>
      <w:r w:rsidR="00040AF0" w:rsidRPr="007B28F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228BB" w:rsidRPr="007B28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4639793" w14:textId="77777777" w:rsidR="001D1534" w:rsidRDefault="001D1534"/>
    <w:sectPr w:rsidR="001D1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8BB"/>
    <w:rsid w:val="00002759"/>
    <w:rsid w:val="00040AF0"/>
    <w:rsid w:val="00043465"/>
    <w:rsid w:val="000457FE"/>
    <w:rsid w:val="00052792"/>
    <w:rsid w:val="000666D2"/>
    <w:rsid w:val="00073891"/>
    <w:rsid w:val="000C3F80"/>
    <w:rsid w:val="000F4EA8"/>
    <w:rsid w:val="00117FCF"/>
    <w:rsid w:val="00140FD7"/>
    <w:rsid w:val="00190C51"/>
    <w:rsid w:val="001914CC"/>
    <w:rsid w:val="001A3DB0"/>
    <w:rsid w:val="001D1534"/>
    <w:rsid w:val="001D30FF"/>
    <w:rsid w:val="001E2B0B"/>
    <w:rsid w:val="00237C92"/>
    <w:rsid w:val="0029219A"/>
    <w:rsid w:val="002A7F1B"/>
    <w:rsid w:val="002B1747"/>
    <w:rsid w:val="002D5DB1"/>
    <w:rsid w:val="003410A7"/>
    <w:rsid w:val="003A3E8A"/>
    <w:rsid w:val="003D0233"/>
    <w:rsid w:val="004034B0"/>
    <w:rsid w:val="00426CE4"/>
    <w:rsid w:val="004554B5"/>
    <w:rsid w:val="0049058A"/>
    <w:rsid w:val="004C1714"/>
    <w:rsid w:val="005231B1"/>
    <w:rsid w:val="00596D29"/>
    <w:rsid w:val="005E36A6"/>
    <w:rsid w:val="006E5FE8"/>
    <w:rsid w:val="00701863"/>
    <w:rsid w:val="00731783"/>
    <w:rsid w:val="0073552B"/>
    <w:rsid w:val="00757559"/>
    <w:rsid w:val="00783239"/>
    <w:rsid w:val="007A04DC"/>
    <w:rsid w:val="007B28FA"/>
    <w:rsid w:val="007D10F3"/>
    <w:rsid w:val="007E6BE8"/>
    <w:rsid w:val="00800993"/>
    <w:rsid w:val="00805594"/>
    <w:rsid w:val="00826FD6"/>
    <w:rsid w:val="00831334"/>
    <w:rsid w:val="00832FFE"/>
    <w:rsid w:val="008466F0"/>
    <w:rsid w:val="00880482"/>
    <w:rsid w:val="00894BBF"/>
    <w:rsid w:val="008A1E48"/>
    <w:rsid w:val="008A5E72"/>
    <w:rsid w:val="008F3719"/>
    <w:rsid w:val="00926A14"/>
    <w:rsid w:val="009617C8"/>
    <w:rsid w:val="00986E09"/>
    <w:rsid w:val="009B0962"/>
    <w:rsid w:val="009D36FD"/>
    <w:rsid w:val="009E58DC"/>
    <w:rsid w:val="00A228BB"/>
    <w:rsid w:val="00A410EC"/>
    <w:rsid w:val="00A43529"/>
    <w:rsid w:val="00A73C18"/>
    <w:rsid w:val="00AD39CA"/>
    <w:rsid w:val="00AE47D3"/>
    <w:rsid w:val="00B4044D"/>
    <w:rsid w:val="00B8789E"/>
    <w:rsid w:val="00BA551A"/>
    <w:rsid w:val="00BE2B19"/>
    <w:rsid w:val="00BE3A7A"/>
    <w:rsid w:val="00C32184"/>
    <w:rsid w:val="00C36083"/>
    <w:rsid w:val="00C42AE2"/>
    <w:rsid w:val="00CC2ED5"/>
    <w:rsid w:val="00CC444A"/>
    <w:rsid w:val="00DC63DD"/>
    <w:rsid w:val="00DC690F"/>
    <w:rsid w:val="00DC7993"/>
    <w:rsid w:val="00DD2B49"/>
    <w:rsid w:val="00DF65BF"/>
    <w:rsid w:val="00E21505"/>
    <w:rsid w:val="00E52726"/>
    <w:rsid w:val="00E83946"/>
    <w:rsid w:val="00E91966"/>
    <w:rsid w:val="00F61390"/>
    <w:rsid w:val="00F6686F"/>
    <w:rsid w:val="00F6693D"/>
    <w:rsid w:val="00F71F72"/>
    <w:rsid w:val="00F92689"/>
    <w:rsid w:val="00FB310F"/>
    <w:rsid w:val="00FB4CD9"/>
    <w:rsid w:val="00FD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EF512"/>
  <w15:chartTrackingRefBased/>
  <w15:docId w15:val="{D6D3AFEC-590C-4A78-93F9-7BA3C6C99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8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0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inspektor</dc:creator>
  <cp:keywords/>
  <dc:description/>
  <cp:lastModifiedBy>inspektor</cp:lastModifiedBy>
  <cp:revision>101</cp:revision>
  <cp:lastPrinted>2021-08-19T11:23:00Z</cp:lastPrinted>
  <dcterms:created xsi:type="dcterms:W3CDTF">2021-08-16T07:41:00Z</dcterms:created>
  <dcterms:modified xsi:type="dcterms:W3CDTF">2021-08-20T09:51:00Z</dcterms:modified>
</cp:coreProperties>
</file>