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A2E38"/>
          <w:spacing w:val="0"/>
          <w:sz w:val="28"/>
          <w:szCs w:val="28"/>
          <w:u w:val="none"/>
        </w:rPr>
      </w:pPr>
      <w:r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A2E38"/>
          <w:spacing w:val="0"/>
          <w:sz w:val="28"/>
          <w:szCs w:val="28"/>
          <w:u w:val="none"/>
          <w:bdr w:val="none" w:color="auto" w:sz="0" w:space="0"/>
        </w:rPr>
        <w:t xml:space="preserve">Результаты надзорных мероприятий за содержанием территорий </w:t>
      </w:r>
      <w:r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A2E38"/>
          <w:spacing w:val="0"/>
          <w:sz w:val="28"/>
          <w:szCs w:val="28"/>
          <w:u w:val="none"/>
          <w:bdr w:val="none" w:color="auto" w:sz="0" w:space="0"/>
          <w:lang w:val="ru-RU"/>
        </w:rPr>
        <w:t>Поставского</w:t>
      </w:r>
      <w:r>
        <w:rPr>
          <w:rFonts w:hint="default" w:ascii="Times New Roman" w:hAnsi="Times New Roman" w:cs="Times New Roman"/>
          <w:b/>
          <w:bCs/>
          <w:i w:val="0"/>
          <w:iCs w:val="0"/>
          <w:caps w:val="0"/>
          <w:color w:val="0A2E38"/>
          <w:spacing w:val="0"/>
          <w:sz w:val="28"/>
          <w:szCs w:val="28"/>
          <w:u w:val="none"/>
          <w:bdr w:val="none" w:color="auto" w:sz="0" w:space="0"/>
        </w:rPr>
        <w:t xml:space="preserve"> района</w:t>
      </w:r>
    </w:p>
    <w:p>
      <w:pPr>
        <w:pStyle w:val="7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right="0"/>
        <w:jc w:val="both"/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</w:pPr>
    </w:p>
    <w:p>
      <w:pPr>
        <w:pStyle w:val="7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 w:firstLineChars="0"/>
        <w:jc w:val="both"/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Государственным учреждением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«Поставский районный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центр гигиены и эпидемиологии» (далее -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Поставский районный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ЦГЭ) постоянно ведется работа по наведению порядка и благоустройству на территории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Поставского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района, включая регулярные мониторинги за санитарным содержанием территорий и активную просветительскую работу по содержанию территории в удовлетворительном санитарном состоянии, как с руководителями организаций, так и с индивидуальными домовладельцами.</w:t>
      </w:r>
    </w:p>
    <w:p>
      <w:pPr>
        <w:pStyle w:val="7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 w:firstLineChars="0"/>
        <w:jc w:val="both"/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Так, специалистами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Поставского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районного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ЦГЭ  за истекший период 2023 года были проведены надзорные мероприятия за санитарным содержанием территории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Поставского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района.</w:t>
      </w:r>
    </w:p>
    <w:p>
      <w:pPr>
        <w:pStyle w:val="7"/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 w:firstLineChars="0"/>
        <w:jc w:val="both"/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</w:rPr>
      </w:pP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В ходе вышеуказанных мониторингов проведено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 xml:space="preserve">219 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>обследовани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й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территорий объектов, а именно: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 xml:space="preserve"> 51 п</w:t>
      </w:r>
      <w:r>
        <w:rPr>
          <w:rFonts w:hint="default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ридомовая территория многоквартирных жилых домов, 32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с</w:t>
      </w:r>
      <w:r>
        <w:rPr>
          <w:rFonts w:hint="default" w:ascii="Times New Roman" w:hAnsi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>ельскохозяйственные территории и объекты</w:t>
      </w:r>
      <w:r>
        <w:rPr>
          <w:rFonts w:hint="default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, 54 места погребения, 17 территорий организаций здравоохранения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и др.</w:t>
      </w:r>
    </w:p>
    <w:p>
      <w:pPr>
        <w:pStyle w:val="7"/>
        <w:keepNext w:val="0"/>
        <w:keepLines w:val="0"/>
        <w:pageBreakBefore w:val="0"/>
        <w:widowControl/>
        <w:suppressLineNumbers w:val="0"/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/>
        <w:ind w:left="0" w:right="0" w:firstLine="420" w:firstLineChars="0"/>
        <w:jc w:val="both"/>
        <w:textAlignment w:val="auto"/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</w:pP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>В адрес ответственных лиц направлен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о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22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рекомендаци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и (предписаний)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по их устранению, а также вручено </w:t>
      </w:r>
      <w:r>
        <w:rPr>
          <w:rFonts w:hint="default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  <w:lang w:val="ru-RU"/>
        </w:rPr>
        <w:t>14</w:t>
      </w:r>
      <w:r>
        <w:rPr>
          <w:rFonts w:hint="default" w:ascii="Times New Roman" w:hAnsi="Times New Roman" w:cs="Times New Roman"/>
          <w:i w:val="0"/>
          <w:iCs w:val="0"/>
          <w:caps w:val="0"/>
          <w:color w:val="1F2628"/>
          <w:spacing w:val="0"/>
          <w:sz w:val="28"/>
          <w:szCs w:val="28"/>
          <w:shd w:val="clear" w:fill="FFFFFF"/>
        </w:rPr>
        <w:t xml:space="preserve"> памяток индивидуальным домовладельцам.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firstLine="420" w:firstLineChars="0"/>
        <w:jc w:val="both"/>
        <w:textAlignment w:val="auto"/>
        <w:rPr>
          <w:rFonts w:hint="default"/>
          <w:i/>
          <w:iCs/>
          <w:sz w:val="28"/>
          <w:szCs w:val="28"/>
        </w:rPr>
      </w:pPr>
      <w:r>
        <w:rPr>
          <w:rFonts w:hint="default"/>
          <w:i/>
          <w:iCs/>
          <w:sz w:val="28"/>
          <w:szCs w:val="28"/>
        </w:rPr>
        <w:t>Наведение порядка на территории и прилегающей территории – это не просто обязанности собственника, это долг гражданина своей страны.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firstLine="420" w:firstLineChars="0"/>
        <w:jc w:val="both"/>
        <w:textAlignment w:val="auto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>Владельцы индивидуальных жилых домов обязаны соблюдать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jc w:val="both"/>
        <w:textAlignment w:val="auto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>«Правила благоустройства и содержания населённых пунктов», утверждённые Постановлением Совета Министров Республики Беларусь от 28.11.2012г. №1087, пункты 4, 24 и а именно: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firstLine="420" w:firstLineChars="0"/>
        <w:jc w:val="both"/>
        <w:textAlignment w:val="auto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>- производить работы по благоустройству и содержанию (эксплуатации) территории за счет собственных средств в границах предоставленных земельных участков в соответствии с их целевым назначением и согласно законодательству об архитектурной, градостроительной и строительной деятельности, охране и использовании земель, о санитарно-эпидемическом благополучии населения, об охране окружающей среды и рациональном использовании природных ресурсов, о коммунальном хозяйстве, а также жилищному законодательству;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firstLine="420" w:firstLineChars="0"/>
        <w:jc w:val="both"/>
        <w:textAlignment w:val="auto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>- производить санитарную очистку и уборку территории, в том числе сбор и удаление коммунальных отходов;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firstLine="420" w:firstLineChars="0"/>
        <w:jc w:val="both"/>
        <w:textAlignment w:val="auto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>- производить обращение с объектами растительного мира, состоящее из: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firstLine="420" w:firstLineChars="0"/>
        <w:jc w:val="both"/>
        <w:textAlignment w:val="auto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>удаления объектов растительного мира, находящихся в ненадлежащем и аварийном состоянии;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firstLine="420" w:firstLineChars="0"/>
        <w:jc w:val="both"/>
        <w:textAlignment w:val="auto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>своевременного скашивания и удаления сорной растительности.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ind w:firstLine="420" w:firstLineChars="0"/>
        <w:jc w:val="both"/>
        <w:textAlignment w:val="auto"/>
        <w:rPr>
          <w:rFonts w:hint="default"/>
          <w:sz w:val="28"/>
          <w:szCs w:val="28"/>
        </w:rPr>
      </w:pPr>
      <w:r>
        <w:rPr>
          <w:rFonts w:hint="default"/>
          <w:sz w:val="28"/>
          <w:szCs w:val="28"/>
        </w:rPr>
        <w:t>Согласно статье 22.10  Кодекса об административных правонарушениях Республики Беларусь  (нарушение правил благоустройства  и содержания населенных пунктов) физическим лицом  влечет наложение штрафа  в размере до двадцати пяти базовых величин, статье 17.5 (нарушение санитарно-эпидемиологических требований)  -  до 30 базовых величин.</w:t>
      </w:r>
    </w:p>
    <w:p>
      <w:pPr>
        <w:pStyle w:val="7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/>
        <w:jc w:val="both"/>
        <w:textAlignment w:val="auto"/>
        <w:rPr>
          <w:rFonts w:hint="default"/>
          <w:sz w:val="28"/>
          <w:szCs w:val="28"/>
          <w:lang w:val="ru-RU"/>
        </w:rPr>
      </w:pPr>
    </w:p>
    <w:p>
      <w:pPr>
        <w:rPr>
          <w:rFonts w:hint="default" w:ascii="Times New Roman" w:hAnsi="Times New Roman" w:cs="Times New Roman"/>
          <w:sz w:val="28"/>
          <w:szCs w:val="28"/>
        </w:rPr>
      </w:pPr>
    </w:p>
    <w:p>
      <w:pPr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Врач-гигиенист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  <w:t/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ab/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lang w:val="ru-RU"/>
        </w:rPr>
        <w:t>Жердецкая С.Ф.</w:t>
      </w:r>
    </w:p>
    <w:p>
      <w:pPr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(зав.отделом гигиены)</w:t>
      </w: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ource Sans Pro Black">
    <w:panose1 w:val="020B0803030403020204"/>
    <w:charset w:val="00"/>
    <w:family w:val="auto"/>
    <w:pitch w:val="default"/>
    <w:sig w:usb0="600002F7" w:usb1="02000001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47B3071"/>
    <w:rsid w:val="7DB71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2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i/>
      <w:iCs/>
      <w:kern w:val="0"/>
      <w:sz w:val="36"/>
      <w:szCs w:val="36"/>
      <w:lang w:val="en-US" w:eastAsia="zh-CN" w:bidi="ar"/>
    </w:rPr>
  </w:style>
  <w:style w:type="paragraph" w:styleId="3">
    <w:name w:val="heading 4"/>
    <w:basedOn w:val="1"/>
    <w:next w:val="1"/>
    <w:unhideWhenUsed/>
    <w:qFormat/>
    <w:uiPriority w:val="0"/>
    <w:pPr>
      <w:keepNext/>
      <w:widowControl/>
      <w:spacing w:before="240" w:after="60"/>
      <w:jc w:val="left"/>
      <w:outlineLvl w:val="3"/>
    </w:pPr>
    <w:rPr>
      <w:b/>
      <w:bCs/>
      <w:kern w:val="0"/>
      <w:sz w:val="28"/>
      <w:szCs w:val="28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Strong"/>
    <w:basedOn w:val="4"/>
    <w:qFormat/>
    <w:uiPriority w:val="0"/>
    <w:rPr>
      <w:b/>
      <w:bCs/>
    </w:rPr>
  </w:style>
  <w:style w:type="paragraph" w:styleId="7">
    <w:name w:val="Normal (Web)"/>
    <w:uiPriority w:val="0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Office_11.2.0.11516_F1E327BC-269C-435d-A152-05C5408002CA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2023-04-17T06:22:00Z</dcterms:created>
  <dc:creator>user</dc:creator>
  <cp:lastModifiedBy>user</cp:lastModifiedBy>
  <cp:lastPrinted>2023-04-19T06:57:59Z</cp:lastPrinted>
  <dcterms:modified xsi:type="dcterms:W3CDTF">2023-04-19T06:58:02Z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A1DABD46D8E64A978CB559DD51A125D3</vt:lpwstr>
  </property>
</Properties>
</file>