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FC" w:rsidRDefault="00EE6EFC" w:rsidP="00EE6EFC">
      <w:pPr>
        <w:pStyle w:val="80"/>
        <w:shd w:val="clear" w:color="auto" w:fill="auto"/>
        <w:spacing w:line="280" w:lineRule="exact"/>
        <w:ind w:left="993" w:right="603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КАЛЕНДАРНЫЙ ГРАФИК </w:t>
      </w:r>
    </w:p>
    <w:p w:rsidR="00EE6EFC" w:rsidRDefault="00EE6EFC" w:rsidP="00EE6EFC">
      <w:pPr>
        <w:pStyle w:val="80"/>
        <w:shd w:val="clear" w:color="auto" w:fill="auto"/>
        <w:spacing w:line="280" w:lineRule="exact"/>
        <w:ind w:left="993" w:right="603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действий по решению конкретных задач на основании анализа обращений граждан</w:t>
      </w:r>
    </w:p>
    <w:p w:rsidR="00EE6EFC" w:rsidRDefault="00EE6EFC" w:rsidP="00EE6EFC">
      <w:pPr>
        <w:pStyle w:val="80"/>
        <w:shd w:val="clear" w:color="auto" w:fill="auto"/>
        <w:ind w:left="284" w:right="6040"/>
      </w:pPr>
    </w:p>
    <w:tbl>
      <w:tblPr>
        <w:tblOverlap w:val="never"/>
        <w:tblW w:w="125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3"/>
        <w:gridCol w:w="2557"/>
        <w:gridCol w:w="2557"/>
        <w:gridCol w:w="2302"/>
        <w:gridCol w:w="2236"/>
      </w:tblGrid>
      <w:tr w:rsidR="00EE6EFC" w:rsidTr="00EE6EFC">
        <w:trPr>
          <w:trHeight w:hRule="exact" w:val="117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6EFC" w:rsidRDefault="00EE6EF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Мероприятия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EFC" w:rsidRDefault="00EE6EFC">
            <w:pPr>
              <w:spacing w:line="240" w:lineRule="exact"/>
              <w:jc w:val="center"/>
              <w:rPr>
                <w:rStyle w:val="2"/>
                <w:rFonts w:eastAsiaTheme="minorEastAsia"/>
                <w:sz w:val="26"/>
                <w:szCs w:val="26"/>
              </w:rPr>
            </w:pPr>
          </w:p>
          <w:p w:rsidR="00EE6EFC" w:rsidRDefault="00EE6EFC">
            <w:pPr>
              <w:spacing w:line="240" w:lineRule="exact"/>
              <w:jc w:val="center"/>
              <w:rPr>
                <w:rStyle w:val="2"/>
                <w:sz w:val="26"/>
                <w:szCs w:val="26"/>
              </w:rPr>
            </w:pPr>
          </w:p>
          <w:p w:rsidR="00EE6EFC" w:rsidRDefault="00EE6EFC">
            <w:pPr>
              <w:spacing w:line="240" w:lineRule="exact"/>
              <w:jc w:val="center"/>
              <w:rPr>
                <w:rStyle w:val="2"/>
                <w:rFonts w:eastAsiaTheme="minorHAnsi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Дата начала работ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6EFC" w:rsidRDefault="00EE6EF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Дата окончания работ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6EFC" w:rsidRDefault="00EE6EF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EFC" w:rsidRDefault="00EE6EF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Контактные данные</w:t>
            </w:r>
          </w:p>
        </w:tc>
      </w:tr>
      <w:tr w:rsidR="00EE6EFC" w:rsidTr="00EE6EFC">
        <w:trPr>
          <w:trHeight w:hRule="exact" w:val="37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6EFC" w:rsidRDefault="00EE6EF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6EFC" w:rsidRDefault="00EE6EFC">
            <w:pPr>
              <w:spacing w:line="280" w:lineRule="exact"/>
              <w:jc w:val="center"/>
              <w:rPr>
                <w:rStyle w:val="2"/>
                <w:rFonts w:eastAsiaTheme="minorEastAsia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6EFC" w:rsidRDefault="00EE6EF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6EFC" w:rsidRDefault="00EE6EF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EFC" w:rsidRDefault="00EE6EF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5</w:t>
            </w:r>
          </w:p>
        </w:tc>
      </w:tr>
      <w:tr w:rsidR="00EE6EFC" w:rsidTr="00EE6EFC">
        <w:trPr>
          <w:trHeight w:hRule="exact" w:val="698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bookmarkStart w:id="0" w:name="_GoBack" w:colFirst="4" w:colLast="4"/>
            <w:r>
              <w:rPr>
                <w:sz w:val="26"/>
                <w:szCs w:val="26"/>
              </w:rPr>
              <w:t xml:space="preserve">Ремонт асфальтного покрытия улицы                 17 Сентября </w:t>
            </w: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города Поставы </w:t>
            </w: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перекрестка </w:t>
            </w: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улицей Заводской до перекрестка </w:t>
            </w: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улицей Зеленой</w:t>
            </w: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(уборка улиц города Поставы подметальной машиной и вручную)</w:t>
            </w: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01.07.2022</w:t>
            </w: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01.07.2022</w:t>
            </w: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31.10.2022</w:t>
            </w: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27.07.2022</w:t>
            </w: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6EFC" w:rsidRDefault="00EE6EF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архитектуры и строительства, жилищно-коммунального хозяйства райисполкома</w:t>
            </w:r>
          </w:p>
          <w:p w:rsidR="00EE6EFC" w:rsidRDefault="00EE6EF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Довмант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E6EFC" w:rsidRDefault="00EE6EF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Константинович, директор УП ЖКХ Поставского района </w:t>
            </w:r>
            <w:proofErr w:type="spellStart"/>
            <w:r>
              <w:rPr>
                <w:sz w:val="26"/>
                <w:szCs w:val="26"/>
              </w:rPr>
              <w:t>Танана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E6EFC" w:rsidRDefault="00EE6EF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 </w:t>
            </w:r>
            <w:proofErr w:type="spellStart"/>
            <w:r>
              <w:rPr>
                <w:sz w:val="26"/>
                <w:szCs w:val="26"/>
              </w:rPr>
              <w:t>Викентьевич</w:t>
            </w:r>
            <w:proofErr w:type="spellEnd"/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архитектуры и строительства, жилищно-коммунального хозяйства райисполкома</w:t>
            </w:r>
          </w:p>
          <w:p w:rsidR="00EE6EFC" w:rsidRDefault="00EE6EFC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Довмант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E6EFC" w:rsidRDefault="00EE6EF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Константинович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802155 4 12 32</w:t>
            </w: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802155 4 15 69</w:t>
            </w: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EE6EFC" w:rsidRDefault="00EE6EFC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802155 4 12 32</w:t>
            </w:r>
          </w:p>
        </w:tc>
      </w:tr>
      <w:bookmarkEnd w:id="0"/>
    </w:tbl>
    <w:p w:rsidR="00FE28BA" w:rsidRPr="00EE6EFC" w:rsidRDefault="00FE28BA" w:rsidP="00EE6EFC"/>
    <w:sectPr w:rsidR="00FE28BA" w:rsidRPr="00EE6EFC" w:rsidSect="002D39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991"/>
    <w:rsid w:val="002D3991"/>
    <w:rsid w:val="00876633"/>
    <w:rsid w:val="008D6D9C"/>
    <w:rsid w:val="00EE6EFC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D399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"/>
    <w:basedOn w:val="a0"/>
    <w:rsid w:val="002D3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D3991"/>
    <w:pPr>
      <w:widowControl w:val="0"/>
      <w:shd w:val="clear" w:color="auto" w:fill="FFFFFF"/>
      <w:spacing w:line="274" w:lineRule="exact"/>
    </w:pPr>
    <w:rPr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VasilchenkoTV</dc:creator>
  <cp:lastModifiedBy>VasilchenkoTV</cp:lastModifiedBy>
  <cp:revision>3</cp:revision>
  <dcterms:created xsi:type="dcterms:W3CDTF">2022-07-19T06:20:00Z</dcterms:created>
  <dcterms:modified xsi:type="dcterms:W3CDTF">2022-07-19T08:33:00Z</dcterms:modified>
</cp:coreProperties>
</file>