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8B8" w:rsidRDefault="00DC48B8" w:rsidP="0062309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совершенствовании механизма назначения и выплаты пособий по уходу за отдельными категориями граждан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Принято </w:t>
      </w:r>
      <w:hyperlink r:id="rId6" w:tgtFrame="_blank" w:history="1">
        <w:r w:rsidRPr="00DC48B8">
          <w:rPr>
            <w:rFonts w:ascii="Times New Roman" w:eastAsia="Times New Roman" w:hAnsi="Times New Roman" w:cs="Times New Roman"/>
            <w:b/>
            <w:bCs/>
            <w:color w:val="0000FF"/>
            <w:sz w:val="28"/>
            <w:szCs w:val="28"/>
            <w:u w:val="single"/>
            <w:lang w:eastAsia="ru-RU"/>
          </w:rPr>
          <w:t xml:space="preserve">постановление </w:t>
        </w:r>
      </w:hyperlink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Совета Министров Республики Беларусь от 28 июня 2024 г. № 460 «Об изменении постановлений Совета Министров Республики Беларусь от 6 сентября 2006 г. № 1149 и от 18 сентября 2020 г. № 541».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Основные изменения: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Расширено понятие постоянного ухода 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это не только оказание ежедневной помощи, направленной на удовлетворение потребностей, обеспечивающих жизнедеятельность гражданина, возникающих более одного раза в сутки (личная гигиена, одевание, прием пищи и другое), но и действия по 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поддержанию оптимального уровня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физического, психического и эмоционального благополучия (помощь в поддержании социальных контактов, в общении и организации досуга, проявление милосердия и заботы)</w:t>
      </w:r>
      <w:r w:rsidR="006230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инвалида I группы либо</w:t>
      </w:r>
      <w:proofErr w:type="gramEnd"/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 80 лет и старше, обеспечение безопасных условий его проживания.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Предоставлено 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 родителям, детям, супругам, опекунам (попечителям)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инвалидов I группы либо лиц 80 лет и старше, на получение пособия, если они: </w:t>
      </w:r>
    </w:p>
    <w:p w:rsidR="00DC48B8" w:rsidRPr="00DC48B8" w:rsidRDefault="00DC48B8" w:rsidP="00DC48B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работают по трудовому договору на условиях неполного рабочего времени (не более половины нормальной продолжительности рабочего времени суммарно); </w:t>
      </w:r>
    </w:p>
    <w:p w:rsidR="00DC48B8" w:rsidRPr="00DC48B8" w:rsidRDefault="00DC48B8" w:rsidP="00DC48B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зарегистрированы в качестве индивидуального предпринимателя и не осуществляют деятельность в связи с нахождением в процессе прекращения деятельности или деятельность </w:t>
      </w:r>
      <w:proofErr w:type="gramStart"/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proofErr w:type="gramEnd"/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приостановлена; </w:t>
      </w:r>
    </w:p>
    <w:p w:rsidR="00DC48B8" w:rsidRPr="00DC48B8" w:rsidRDefault="00DC48B8" w:rsidP="00DC48B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находятся в академическом отпуске по месту обучения; </w:t>
      </w:r>
    </w:p>
    <w:p w:rsidR="00DC48B8" w:rsidRPr="00DC48B8" w:rsidRDefault="00DC48B8" w:rsidP="00DC48B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иные категории.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Установлено право на пособие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уходу за инвалидом I группы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при наличии нуждаемости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постоянном уходе (ранее такое условие применялось только в отношении лица, достигшего 80-летнего возраста).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Нуждаемость в уходе подтверждается: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C48B8" w:rsidRPr="00DC48B8" w:rsidRDefault="00DC48B8" w:rsidP="00DC48B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инвалидов I группы – заключением медико-реабилитационной экспертной комиссии, индивидуальной программой реабилитации, </w:t>
      </w:r>
      <w:proofErr w:type="spellStart"/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абилитации</w:t>
      </w:r>
      <w:proofErr w:type="spellEnd"/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инвалида; </w:t>
      </w:r>
    </w:p>
    <w:p w:rsidR="00DC48B8" w:rsidRPr="00DC48B8" w:rsidRDefault="00DC48B8" w:rsidP="00DC48B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лица, достигшего 80-летнего возраста, – заключением врачебно-консультационной комиссии государственной организации здравоохранения.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Уточнены требования к сторонам ухода: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Так, за назначением пособия по уходу вправе обращаться: </w:t>
      </w:r>
    </w:p>
    <w:p w:rsidR="00DC48B8" w:rsidRPr="00DC48B8" w:rsidRDefault="00DC48B8" w:rsidP="00DC48B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 проживающие на территории Республики Беларусь гражданин Республики Беларусь, иностранный гражданин или лицо без гражданства; </w:t>
      </w:r>
    </w:p>
    <w:p w:rsidR="00DC48B8" w:rsidRPr="00DC48B8" w:rsidRDefault="00DC48B8" w:rsidP="00DC48B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возрасте от 16 до 70 лет (ранее – женщины до 60, мужчины до 65), которые не являются получателями государственных пенсий либо занятыми на иных условиях, определенных постановлением.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Исключаются 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числа возможных получателей пособия по уходу граждане, имеющие непогашенную или неснятую судимость за умышленные менее тяжкие преступления, предусмотренные главами 19–22, 24 Уголовного кодекса Республики Беларусь, а также за тяжкие или особо тяжкие преступления. </w:t>
      </w:r>
    </w:p>
    <w:p w:rsidR="00DC48B8" w:rsidRPr="00DC48B8" w:rsidRDefault="00DC48B8" w:rsidP="006230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Получателями постоянного ухода с выплатой пособия по уходу за ними могут быть 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 проживающие на территории Республики Беларусь гражданин Республики Беларусь, иностранный гражданин или лицо без гражданства. </w:t>
      </w:r>
    </w:p>
    <w:p w:rsidR="00DC48B8" w:rsidRPr="00DC48B8" w:rsidRDefault="00DC48B8" w:rsidP="006230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пособие по уходу 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 назначается 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действия договора пожизненного содержания с иждивением, в соответствии с которым инвалид I группы либо лицо, достигшее 80-летнего возраста, является получателем ренты.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Уточнен перечень оснований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прекращения выплаты пособия по уходу. Так, к основаниям для прекращения выплаты пособия по уходу дополнительно отнесены: </w:t>
      </w:r>
    </w:p>
    <w:p w:rsidR="00DC48B8" w:rsidRPr="00DC48B8" w:rsidRDefault="00DC48B8" w:rsidP="00DC48B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объявление розыска органом внутренних дел без вести пропавшего (безвестно исчезнувшего) нетрудоспособного гражданина либо лица, осуществляющего уход; </w:t>
      </w:r>
    </w:p>
    <w:p w:rsidR="00DC48B8" w:rsidRPr="00DC48B8" w:rsidRDefault="00DC48B8" w:rsidP="00DC48B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призыв лица, осуществляющего уход, для прохождения военной или альтернативной службы, а также службы в органах внутренних дел, органах и подразделениях по чрезвычайным ситуациям; </w:t>
      </w:r>
    </w:p>
    <w:p w:rsidR="00DC48B8" w:rsidRPr="00DC48B8" w:rsidRDefault="00DC48B8" w:rsidP="00DC48B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получение ренты нетрудоспособным гражданином по договору пожизненного содержания с иждивением; </w:t>
      </w:r>
    </w:p>
    <w:p w:rsidR="00DC48B8" w:rsidRPr="00DC48B8" w:rsidRDefault="00DC48B8" w:rsidP="00DC48B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выявление у получателя пособия по уходу непогашенной или неснятой судимости за преступления, предусмотренные в главах 19–22 и 24 Уголовного кодекса Республики Беларусь, а также за тяжкие или особо тяжкие преступления.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Уточнены основания для прекращения выплаты пособия по уходу в случаях оказания получателю ухода социальных услуг.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6. 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Предусмотрена возможность погашения образовавшихся сумм переплаты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пособия по уходу 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добровольном порядке.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Ранее только в судебном порядке. </w:t>
      </w:r>
    </w:p>
    <w:p w:rsidR="00DC48B8" w:rsidRP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Определены основания для приостановки выплаты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пособия по уходу (ранее – только прекращение с возможным последующим возобновлением). Основаниями служит: </w:t>
      </w:r>
    </w:p>
    <w:p w:rsidR="00DC48B8" w:rsidRPr="00DC48B8" w:rsidRDefault="00DC48B8" w:rsidP="00DC48B8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прохождение лечения в организации здравоохранения в условиях стационара, санаторно-курортного лечении и оздоровления, реабилитационных мероприятий, краткосрочное (до 1 мес.) пребывание нетрудоспособного гражданина в учреждении социального обслуживания, оказывающих социальные услуги в стационарной форме; </w:t>
      </w:r>
    </w:p>
    <w:p w:rsidR="00DC48B8" w:rsidRPr="00DC48B8" w:rsidRDefault="00DC48B8" w:rsidP="00DC48B8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прохождение сессии в ином населенном пункте лицами, совмещающими осуществление ухода за нетрудоспособным гражданином и обучение в вечерней, заочной, дистанционной форме получения образования; </w:t>
      </w:r>
    </w:p>
    <w:p w:rsidR="00DC48B8" w:rsidRPr="00DC48B8" w:rsidRDefault="00DC48B8" w:rsidP="00DC48B8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прохождение переосвидетельствования медико-реабилитационной экспертной комиссией для подтверждения группы инвалидности; </w:t>
      </w:r>
    </w:p>
    <w:p w:rsidR="00DC48B8" w:rsidRPr="00DC48B8" w:rsidRDefault="00DC48B8" w:rsidP="00DC48B8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перемена места жительства (места пребывания). </w:t>
      </w:r>
    </w:p>
    <w:p w:rsidR="00DC48B8" w:rsidRDefault="00DC48B8" w:rsidP="00DC48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Установлена </w:t>
      </w:r>
      <w:r w:rsidRPr="00DC48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периодичность подтверждения факта</w:t>
      </w:r>
      <w:r w:rsidRPr="00DC4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осуществления постоянного ухода получателем пособия по уходу. Так, в течение первого года выплаты органы по труду, занятости и социальной защите проводят мониторинг ежеквартально, в течение второго и третьего года – каждое полугодие, а затем – ежегодно. </w:t>
      </w:r>
    </w:p>
    <w:p w:rsidR="00623090" w:rsidRPr="00623090" w:rsidRDefault="00623090" w:rsidP="0062309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30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Управление по труду, занятости и </w:t>
      </w:r>
    </w:p>
    <w:p w:rsidR="00623090" w:rsidRPr="00623090" w:rsidRDefault="00623090" w:rsidP="0062309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30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социальной защите </w:t>
      </w:r>
      <w:proofErr w:type="spellStart"/>
      <w:r w:rsidRPr="006230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Постав</w:t>
      </w:r>
      <w:bookmarkStart w:id="0" w:name="_GoBack"/>
      <w:bookmarkEnd w:id="0"/>
      <w:r w:rsidRPr="006230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ского</w:t>
      </w:r>
      <w:proofErr w:type="spellEnd"/>
      <w:r w:rsidRPr="006230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райисполкома</w:t>
      </w:r>
    </w:p>
    <w:sectPr w:rsidR="00623090" w:rsidRPr="006230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853E8"/>
    <w:multiLevelType w:val="multilevel"/>
    <w:tmpl w:val="77E05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FE13C7E"/>
    <w:multiLevelType w:val="multilevel"/>
    <w:tmpl w:val="F11C7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9A4197"/>
    <w:multiLevelType w:val="multilevel"/>
    <w:tmpl w:val="FDC04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9E85A61"/>
    <w:multiLevelType w:val="multilevel"/>
    <w:tmpl w:val="FDBCA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1F65C94"/>
    <w:multiLevelType w:val="multilevel"/>
    <w:tmpl w:val="A6547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30C6683"/>
    <w:multiLevelType w:val="multilevel"/>
    <w:tmpl w:val="14BCB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8B8"/>
    <w:rsid w:val="003D3FD5"/>
    <w:rsid w:val="00623090"/>
    <w:rsid w:val="00DC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02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96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58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24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660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avo.by/document/?guid=3961&amp;p0=C2240046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Tania</dc:creator>
  <cp:lastModifiedBy>Tania</cp:lastModifiedBy>
  <cp:revision>2</cp:revision>
  <dcterms:created xsi:type="dcterms:W3CDTF">2024-10-10T06:05:00Z</dcterms:created>
  <dcterms:modified xsi:type="dcterms:W3CDTF">2025-04-16T04:40:00Z</dcterms:modified>
</cp:coreProperties>
</file>