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7A" w:rsidRPr="002406E2" w:rsidRDefault="002406E2" w:rsidP="002406E2">
      <w:pPr>
        <w:jc w:val="center"/>
        <w:rPr>
          <w:b/>
          <w:sz w:val="28"/>
          <w:szCs w:val="28"/>
        </w:rPr>
      </w:pPr>
      <w:r w:rsidRPr="002406E2">
        <w:rPr>
          <w:b/>
          <w:sz w:val="28"/>
          <w:szCs w:val="28"/>
        </w:rPr>
        <w:t>О работе с обращениями граждан и представителей юридических лиц</w:t>
      </w:r>
    </w:p>
    <w:p w:rsidR="002406E2" w:rsidRPr="002406E2" w:rsidRDefault="002406E2" w:rsidP="002406E2">
      <w:pPr>
        <w:jc w:val="center"/>
        <w:rPr>
          <w:b/>
          <w:sz w:val="28"/>
          <w:szCs w:val="28"/>
        </w:rPr>
      </w:pPr>
    </w:p>
    <w:p w:rsidR="00B51C0B" w:rsidRPr="002406E2" w:rsidRDefault="00F7447A" w:rsidP="00B51C0B">
      <w:pPr>
        <w:ind w:firstLine="720"/>
        <w:jc w:val="both"/>
        <w:rPr>
          <w:sz w:val="28"/>
          <w:szCs w:val="28"/>
        </w:rPr>
      </w:pPr>
      <w:r w:rsidRPr="002406E2">
        <w:rPr>
          <w:sz w:val="28"/>
          <w:szCs w:val="28"/>
        </w:rPr>
        <w:t>Прокуратурой Поставского района проведено обобщение результатов рассмотрения обращений г</w:t>
      </w:r>
      <w:r w:rsidR="00D05A8A" w:rsidRPr="002406E2">
        <w:rPr>
          <w:sz w:val="28"/>
          <w:szCs w:val="28"/>
        </w:rPr>
        <w:t>раждан и юридических лиц за 2021</w:t>
      </w:r>
      <w:r w:rsidRPr="002406E2">
        <w:rPr>
          <w:sz w:val="28"/>
          <w:szCs w:val="28"/>
        </w:rPr>
        <w:t xml:space="preserve"> год.</w:t>
      </w:r>
      <w:r w:rsidRPr="002406E2">
        <w:rPr>
          <w:sz w:val="28"/>
          <w:szCs w:val="28"/>
        </w:rPr>
        <w:tab/>
      </w:r>
    </w:p>
    <w:p w:rsidR="001375C4" w:rsidRPr="002406E2" w:rsidRDefault="00B51C0B" w:rsidP="001375C4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В анализируемом периоде</w:t>
      </w:r>
      <w:r w:rsidR="001375C4" w:rsidRPr="002406E2">
        <w:rPr>
          <w:sz w:val="28"/>
          <w:szCs w:val="28"/>
        </w:rPr>
        <w:t xml:space="preserve"> пр</w:t>
      </w:r>
      <w:r w:rsidR="00D42A02" w:rsidRPr="002406E2">
        <w:rPr>
          <w:sz w:val="28"/>
          <w:szCs w:val="28"/>
        </w:rPr>
        <w:t>окуратурой района</w:t>
      </w:r>
      <w:r w:rsidR="001375C4" w:rsidRPr="002406E2">
        <w:rPr>
          <w:sz w:val="28"/>
          <w:szCs w:val="28"/>
        </w:rPr>
        <w:t xml:space="preserve"> проведены</w:t>
      </w:r>
      <w:r w:rsidRPr="002406E2">
        <w:rPr>
          <w:sz w:val="28"/>
          <w:szCs w:val="28"/>
        </w:rPr>
        <w:t xml:space="preserve"> три</w:t>
      </w:r>
      <w:r w:rsidR="001375C4" w:rsidRPr="002406E2">
        <w:rPr>
          <w:sz w:val="28"/>
          <w:szCs w:val="28"/>
        </w:rPr>
        <w:t xml:space="preserve"> проверки исполнения законодательства об обращениях граждан</w:t>
      </w:r>
      <w:r w:rsidR="009A143F" w:rsidRPr="002406E2">
        <w:rPr>
          <w:sz w:val="28"/>
          <w:szCs w:val="28"/>
        </w:rPr>
        <w:t>,</w:t>
      </w:r>
      <w:r w:rsidR="00D42A02" w:rsidRPr="002406E2">
        <w:rPr>
          <w:sz w:val="28"/>
          <w:szCs w:val="28"/>
        </w:rPr>
        <w:t xml:space="preserve"> по результатам ко</w:t>
      </w:r>
      <w:r w:rsidRPr="002406E2">
        <w:rPr>
          <w:sz w:val="28"/>
          <w:szCs w:val="28"/>
        </w:rPr>
        <w:t>торых внесены три</w:t>
      </w:r>
      <w:r w:rsidR="00D42A02" w:rsidRPr="002406E2">
        <w:rPr>
          <w:sz w:val="28"/>
          <w:szCs w:val="28"/>
        </w:rPr>
        <w:t xml:space="preserve"> представления об устранении нарушений законодательства об обращениях граждан и юридических лиц, причин и условий, им способствующих.</w:t>
      </w:r>
      <w:r w:rsidR="001375C4" w:rsidRPr="002406E2">
        <w:rPr>
          <w:sz w:val="28"/>
          <w:szCs w:val="28"/>
        </w:rPr>
        <w:t xml:space="preserve"> </w:t>
      </w:r>
      <w:r w:rsidR="00D42A02" w:rsidRPr="002406E2">
        <w:rPr>
          <w:sz w:val="28"/>
          <w:szCs w:val="28"/>
        </w:rPr>
        <w:t xml:space="preserve">Так, по результатам проведенной проверки и внесенного представления в УП ЖКХ Поставского района </w:t>
      </w:r>
      <w:r w:rsidR="001375C4" w:rsidRPr="002406E2">
        <w:rPr>
          <w:sz w:val="28"/>
          <w:szCs w:val="28"/>
        </w:rPr>
        <w:t xml:space="preserve">три должностных лица привлечены к дисциплинарной ответственности.   </w:t>
      </w:r>
      <w:r w:rsidR="00275CEC" w:rsidRPr="002406E2">
        <w:rPr>
          <w:sz w:val="28"/>
          <w:szCs w:val="28"/>
        </w:rPr>
        <w:t xml:space="preserve">По результатам проведенной проверки и внесенного представления в инспекцию МНС Республики Беларусь по Поставскому району также три должностных лица привлечены к дисциплинарной ответственности. По результатам проведенной проверки и рассмотрения представления </w:t>
      </w:r>
      <w:proofErr w:type="gramStart"/>
      <w:r w:rsidR="00275CEC" w:rsidRPr="002406E2">
        <w:rPr>
          <w:sz w:val="28"/>
          <w:szCs w:val="28"/>
        </w:rPr>
        <w:t>в</w:t>
      </w:r>
      <w:proofErr w:type="gramEnd"/>
      <w:r w:rsidR="00275CEC" w:rsidRPr="002406E2">
        <w:rPr>
          <w:sz w:val="28"/>
          <w:szCs w:val="28"/>
        </w:rPr>
        <w:t xml:space="preserve"> </w:t>
      </w:r>
      <w:proofErr w:type="gramStart"/>
      <w:r w:rsidR="00275CEC" w:rsidRPr="002406E2">
        <w:rPr>
          <w:sz w:val="28"/>
          <w:szCs w:val="28"/>
        </w:rPr>
        <w:t>УЗ</w:t>
      </w:r>
      <w:proofErr w:type="gramEnd"/>
      <w:r w:rsidR="00275CEC" w:rsidRPr="002406E2">
        <w:rPr>
          <w:sz w:val="28"/>
          <w:szCs w:val="28"/>
        </w:rPr>
        <w:t xml:space="preserve"> «Поставская ЦРБ» - 4 должностных лица привлечены к дисциплинарной ответственности.</w:t>
      </w:r>
      <w:r w:rsidR="001375C4" w:rsidRPr="002406E2">
        <w:rPr>
          <w:sz w:val="28"/>
          <w:szCs w:val="28"/>
        </w:rPr>
        <w:t xml:space="preserve"> </w:t>
      </w:r>
    </w:p>
    <w:p w:rsidR="00F7447A" w:rsidRPr="002406E2" w:rsidRDefault="00B51C0B" w:rsidP="00B51C0B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275CEC" w:rsidRPr="002406E2">
        <w:rPr>
          <w:sz w:val="28"/>
          <w:szCs w:val="28"/>
        </w:rPr>
        <w:t xml:space="preserve">В ходе проверок устанавливались такие нарушения как </w:t>
      </w:r>
      <w:proofErr w:type="spellStart"/>
      <w:r w:rsidR="00275CEC" w:rsidRPr="002406E2">
        <w:rPr>
          <w:sz w:val="28"/>
          <w:szCs w:val="28"/>
        </w:rPr>
        <w:t>нерассмотрение</w:t>
      </w:r>
      <w:proofErr w:type="spellEnd"/>
      <w:r w:rsidR="00275CEC" w:rsidRPr="002406E2">
        <w:rPr>
          <w:sz w:val="28"/>
          <w:szCs w:val="28"/>
        </w:rPr>
        <w:t xml:space="preserve"> всех вопросов, изложенных в обращении, неполнота проведенных проверок по обращениям, отсутствие документов, подтверждающих обоснованность рассмотрения обращения, нарушения порядка направления ответа на обращение, не разъяснение порядка обжалования и др.</w:t>
      </w:r>
    </w:p>
    <w:p w:rsidR="00F7447A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В</w:t>
      </w:r>
      <w:r w:rsidR="00F7447A" w:rsidRPr="002406E2">
        <w:rPr>
          <w:sz w:val="28"/>
          <w:szCs w:val="28"/>
        </w:rPr>
        <w:t xml:space="preserve"> прокуратуру района поступило </w:t>
      </w:r>
      <w:r w:rsidR="00D6210B" w:rsidRPr="002406E2">
        <w:rPr>
          <w:sz w:val="28"/>
          <w:szCs w:val="28"/>
        </w:rPr>
        <w:t>47</w:t>
      </w:r>
      <w:r w:rsidR="00F7447A" w:rsidRPr="002406E2">
        <w:rPr>
          <w:sz w:val="28"/>
          <w:szCs w:val="28"/>
        </w:rPr>
        <w:t xml:space="preserve"> обращени</w:t>
      </w:r>
      <w:r w:rsidR="009104B8" w:rsidRPr="002406E2">
        <w:rPr>
          <w:sz w:val="28"/>
          <w:szCs w:val="28"/>
        </w:rPr>
        <w:t>й</w:t>
      </w:r>
      <w:r w:rsidR="00F7447A" w:rsidRPr="002406E2">
        <w:rPr>
          <w:sz w:val="28"/>
          <w:szCs w:val="28"/>
        </w:rPr>
        <w:t xml:space="preserve"> гражда</w:t>
      </w:r>
      <w:r w:rsidR="00D6210B" w:rsidRPr="002406E2">
        <w:rPr>
          <w:sz w:val="28"/>
          <w:szCs w:val="28"/>
        </w:rPr>
        <w:t>н</w:t>
      </w:r>
      <w:r w:rsidRPr="002406E2">
        <w:rPr>
          <w:sz w:val="28"/>
          <w:szCs w:val="28"/>
        </w:rPr>
        <w:t>, из которых</w:t>
      </w:r>
      <w:r w:rsidR="00F7447A" w:rsidRPr="002406E2">
        <w:rPr>
          <w:sz w:val="28"/>
          <w:szCs w:val="28"/>
        </w:rPr>
        <w:t xml:space="preserve"> направлено на разрешение в другие организации  - </w:t>
      </w:r>
      <w:r w:rsidR="00D6210B" w:rsidRPr="002406E2">
        <w:rPr>
          <w:sz w:val="28"/>
          <w:szCs w:val="28"/>
        </w:rPr>
        <w:t>21</w:t>
      </w:r>
      <w:r w:rsidRPr="002406E2">
        <w:rPr>
          <w:sz w:val="28"/>
          <w:szCs w:val="28"/>
        </w:rPr>
        <w:t xml:space="preserve"> </w:t>
      </w:r>
      <w:r w:rsidR="00F7447A" w:rsidRPr="002406E2">
        <w:rPr>
          <w:sz w:val="28"/>
          <w:szCs w:val="28"/>
        </w:rPr>
        <w:t xml:space="preserve">, оставлено без рассмотрения, как не соответствующее требованиям законодательства – </w:t>
      </w:r>
      <w:r w:rsidR="00D6210B" w:rsidRPr="002406E2">
        <w:rPr>
          <w:sz w:val="28"/>
          <w:szCs w:val="28"/>
        </w:rPr>
        <w:t>2</w:t>
      </w:r>
      <w:r w:rsidR="00F7447A" w:rsidRPr="002406E2">
        <w:rPr>
          <w:sz w:val="28"/>
          <w:szCs w:val="28"/>
        </w:rPr>
        <w:t>;</w:t>
      </w:r>
      <w:r w:rsidRPr="002406E2">
        <w:rPr>
          <w:sz w:val="28"/>
          <w:szCs w:val="28"/>
        </w:rPr>
        <w:t xml:space="preserve"> возвращено обращений</w:t>
      </w:r>
      <w:r w:rsidR="009104B8" w:rsidRPr="002406E2">
        <w:rPr>
          <w:sz w:val="28"/>
          <w:szCs w:val="28"/>
        </w:rPr>
        <w:t xml:space="preserve"> в связ</w:t>
      </w:r>
      <w:r w:rsidRPr="002406E2">
        <w:rPr>
          <w:sz w:val="28"/>
          <w:szCs w:val="28"/>
        </w:rPr>
        <w:t>и с неуплатой госпошлины – 2</w:t>
      </w:r>
      <w:r w:rsidR="00F7447A" w:rsidRPr="002406E2">
        <w:rPr>
          <w:sz w:val="28"/>
          <w:szCs w:val="28"/>
        </w:rPr>
        <w:t>.</w:t>
      </w:r>
    </w:p>
    <w:p w:rsidR="00F7447A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7447A" w:rsidRPr="002406E2">
        <w:rPr>
          <w:sz w:val="28"/>
          <w:szCs w:val="28"/>
        </w:rPr>
        <w:t>П</w:t>
      </w:r>
      <w:r w:rsidR="00D6210B" w:rsidRPr="002406E2">
        <w:rPr>
          <w:sz w:val="28"/>
          <w:szCs w:val="28"/>
        </w:rPr>
        <w:t>о электронной почте</w:t>
      </w:r>
      <w:r w:rsidR="009104B8" w:rsidRPr="002406E2">
        <w:rPr>
          <w:sz w:val="28"/>
          <w:szCs w:val="28"/>
        </w:rPr>
        <w:t xml:space="preserve"> в а</w:t>
      </w:r>
      <w:r w:rsidR="00D6210B" w:rsidRPr="002406E2">
        <w:rPr>
          <w:sz w:val="28"/>
          <w:szCs w:val="28"/>
        </w:rPr>
        <w:t xml:space="preserve">нализируемом периоде времени </w:t>
      </w:r>
      <w:r w:rsidR="009104B8" w:rsidRPr="002406E2">
        <w:rPr>
          <w:sz w:val="28"/>
          <w:szCs w:val="28"/>
        </w:rPr>
        <w:t xml:space="preserve"> </w:t>
      </w:r>
      <w:r w:rsidR="00F7447A" w:rsidRPr="002406E2">
        <w:rPr>
          <w:sz w:val="28"/>
          <w:szCs w:val="28"/>
        </w:rPr>
        <w:t>поступил</w:t>
      </w:r>
      <w:r w:rsidR="009104B8" w:rsidRPr="002406E2">
        <w:rPr>
          <w:sz w:val="28"/>
          <w:szCs w:val="28"/>
        </w:rPr>
        <w:t>и</w:t>
      </w:r>
      <w:r w:rsidR="00F7447A" w:rsidRPr="002406E2">
        <w:rPr>
          <w:sz w:val="28"/>
          <w:szCs w:val="28"/>
        </w:rPr>
        <w:t xml:space="preserve"> </w:t>
      </w:r>
      <w:r w:rsidR="00D6210B" w:rsidRPr="002406E2">
        <w:rPr>
          <w:sz w:val="28"/>
          <w:szCs w:val="28"/>
        </w:rPr>
        <w:t xml:space="preserve">4 </w:t>
      </w:r>
      <w:r w:rsidR="00F7447A" w:rsidRPr="002406E2">
        <w:rPr>
          <w:sz w:val="28"/>
          <w:szCs w:val="28"/>
        </w:rPr>
        <w:t>обращения.</w:t>
      </w:r>
    </w:p>
    <w:p w:rsidR="00F7447A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7447A" w:rsidRPr="002406E2">
        <w:rPr>
          <w:sz w:val="28"/>
          <w:szCs w:val="28"/>
        </w:rPr>
        <w:t>Основная часть обращений, направленных на разрешение другие организации, это обращения, направленные в РОВД и РОСК, которые касались различных вопросов противоправной деятельности. Повторных обращений указанной категории не было.</w:t>
      </w:r>
    </w:p>
    <w:p w:rsidR="00F7447A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7447A" w:rsidRPr="002406E2">
        <w:rPr>
          <w:sz w:val="28"/>
          <w:szCs w:val="28"/>
        </w:rPr>
        <w:t>Кроме того, в 20</w:t>
      </w:r>
      <w:r w:rsidR="00D6210B" w:rsidRPr="002406E2">
        <w:rPr>
          <w:sz w:val="28"/>
          <w:szCs w:val="28"/>
        </w:rPr>
        <w:t>21</w:t>
      </w:r>
      <w:r w:rsidR="00F7447A" w:rsidRPr="002406E2">
        <w:rPr>
          <w:sz w:val="28"/>
          <w:szCs w:val="28"/>
        </w:rPr>
        <w:t xml:space="preserve"> г. в прокуратуру района также поступило </w:t>
      </w:r>
      <w:r w:rsidR="00D6210B" w:rsidRPr="002406E2">
        <w:rPr>
          <w:sz w:val="28"/>
          <w:szCs w:val="28"/>
        </w:rPr>
        <w:t>31</w:t>
      </w:r>
      <w:r w:rsidR="00F7447A" w:rsidRPr="002406E2">
        <w:rPr>
          <w:sz w:val="28"/>
          <w:szCs w:val="28"/>
        </w:rPr>
        <w:t xml:space="preserve"> обращени</w:t>
      </w:r>
      <w:r w:rsidR="00D6210B" w:rsidRPr="002406E2">
        <w:rPr>
          <w:sz w:val="28"/>
          <w:szCs w:val="28"/>
        </w:rPr>
        <w:t>е юридических лиц, из которых одно</w:t>
      </w:r>
      <w:r w:rsidR="00F7447A" w:rsidRPr="002406E2">
        <w:rPr>
          <w:sz w:val="28"/>
          <w:szCs w:val="28"/>
        </w:rPr>
        <w:t xml:space="preserve"> обращению прекращено производство</w:t>
      </w:r>
      <w:r w:rsidR="00D6210B" w:rsidRPr="002406E2">
        <w:rPr>
          <w:sz w:val="28"/>
          <w:szCs w:val="28"/>
        </w:rPr>
        <w:t>м</w:t>
      </w:r>
      <w:r w:rsidR="00F7447A" w:rsidRPr="002406E2">
        <w:rPr>
          <w:sz w:val="28"/>
          <w:szCs w:val="28"/>
        </w:rPr>
        <w:t xml:space="preserve"> в связи с отзывом заявителем обращения</w:t>
      </w:r>
      <w:r w:rsidR="009104B8" w:rsidRPr="002406E2">
        <w:rPr>
          <w:sz w:val="28"/>
          <w:szCs w:val="28"/>
        </w:rPr>
        <w:t xml:space="preserve"> и одно обращение направлено для рассмотрения в другие органы</w:t>
      </w:r>
      <w:r w:rsidR="00F7447A" w:rsidRPr="002406E2">
        <w:rPr>
          <w:sz w:val="28"/>
          <w:szCs w:val="28"/>
        </w:rPr>
        <w:t>.</w:t>
      </w:r>
    </w:p>
    <w:p w:rsidR="00F7447A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7447A" w:rsidRPr="002406E2">
        <w:rPr>
          <w:sz w:val="28"/>
          <w:szCs w:val="28"/>
        </w:rPr>
        <w:t>Прокуратурой района разрешен</w:t>
      </w:r>
      <w:r w:rsidR="00B9363D" w:rsidRPr="002406E2">
        <w:rPr>
          <w:sz w:val="28"/>
          <w:szCs w:val="28"/>
        </w:rPr>
        <w:t>ы</w:t>
      </w:r>
      <w:r w:rsidR="00F7447A" w:rsidRPr="002406E2">
        <w:rPr>
          <w:sz w:val="28"/>
          <w:szCs w:val="28"/>
        </w:rPr>
        <w:t xml:space="preserve"> </w:t>
      </w:r>
      <w:r w:rsidR="00D6210B" w:rsidRPr="002406E2">
        <w:rPr>
          <w:sz w:val="28"/>
          <w:szCs w:val="28"/>
        </w:rPr>
        <w:t>24</w:t>
      </w:r>
      <w:r w:rsidR="00F7447A" w:rsidRPr="002406E2">
        <w:rPr>
          <w:sz w:val="28"/>
          <w:szCs w:val="28"/>
        </w:rPr>
        <w:t xml:space="preserve"> обращения физических лиц, из ко</w:t>
      </w:r>
      <w:r w:rsidR="00B9363D" w:rsidRPr="002406E2">
        <w:rPr>
          <w:sz w:val="28"/>
          <w:szCs w:val="28"/>
        </w:rPr>
        <w:t>торых удовл</w:t>
      </w:r>
      <w:r w:rsidR="00D6210B" w:rsidRPr="002406E2">
        <w:rPr>
          <w:sz w:val="28"/>
          <w:szCs w:val="28"/>
        </w:rPr>
        <w:t>етворены полностью 11, что составляет 45,8</w:t>
      </w:r>
      <w:r w:rsidRPr="002406E2">
        <w:rPr>
          <w:sz w:val="28"/>
          <w:szCs w:val="28"/>
        </w:rPr>
        <w:t>%</w:t>
      </w:r>
      <w:r w:rsidR="00F7447A" w:rsidRPr="002406E2">
        <w:rPr>
          <w:sz w:val="28"/>
          <w:szCs w:val="28"/>
        </w:rPr>
        <w:t xml:space="preserve">.  </w:t>
      </w:r>
    </w:p>
    <w:p w:rsidR="00F7447A" w:rsidRPr="002406E2" w:rsidRDefault="00B51C0B" w:rsidP="00D6210B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proofErr w:type="gramStart"/>
      <w:r w:rsidR="00F7447A" w:rsidRPr="002406E2">
        <w:rPr>
          <w:sz w:val="28"/>
          <w:szCs w:val="28"/>
        </w:rPr>
        <w:t xml:space="preserve">Из числа разрешенных обращений физических лиц, </w:t>
      </w:r>
      <w:r w:rsidR="00D6210B" w:rsidRPr="002406E2">
        <w:rPr>
          <w:sz w:val="28"/>
          <w:szCs w:val="28"/>
        </w:rPr>
        <w:t>5</w:t>
      </w:r>
      <w:r w:rsidR="00F7447A" w:rsidRPr="002406E2">
        <w:rPr>
          <w:sz w:val="28"/>
          <w:szCs w:val="28"/>
        </w:rPr>
        <w:t xml:space="preserve"> касал</w:t>
      </w:r>
      <w:r w:rsidR="00D6210B" w:rsidRPr="002406E2">
        <w:rPr>
          <w:sz w:val="28"/>
          <w:szCs w:val="28"/>
        </w:rPr>
        <w:t>и</w:t>
      </w:r>
      <w:r w:rsidR="00F7447A" w:rsidRPr="002406E2">
        <w:rPr>
          <w:sz w:val="28"/>
          <w:szCs w:val="28"/>
        </w:rPr>
        <w:t>сь вопрос</w:t>
      </w:r>
      <w:r w:rsidR="00B9363D" w:rsidRPr="002406E2">
        <w:rPr>
          <w:sz w:val="28"/>
          <w:szCs w:val="28"/>
        </w:rPr>
        <w:t>а</w:t>
      </w:r>
      <w:r w:rsidR="00F7447A" w:rsidRPr="002406E2">
        <w:rPr>
          <w:sz w:val="28"/>
          <w:szCs w:val="28"/>
        </w:rPr>
        <w:t xml:space="preserve"> надзора </w:t>
      </w:r>
      <w:r w:rsidR="00D6210B" w:rsidRPr="002406E2">
        <w:rPr>
          <w:sz w:val="28"/>
          <w:szCs w:val="28"/>
        </w:rPr>
        <w:t>за исполнением законодательства, из которых 4 удовлетворены полностью. 11</w:t>
      </w:r>
      <w:r w:rsidR="00B9363D" w:rsidRPr="002406E2">
        <w:rPr>
          <w:sz w:val="28"/>
          <w:szCs w:val="28"/>
        </w:rPr>
        <w:t xml:space="preserve"> обращений поступили по </w:t>
      </w:r>
      <w:r w:rsidR="00F7447A" w:rsidRPr="002406E2">
        <w:rPr>
          <w:sz w:val="28"/>
          <w:szCs w:val="28"/>
        </w:rPr>
        <w:t>вопросам надзора в ходе досудебного производства</w:t>
      </w:r>
      <w:r w:rsidR="00D6210B" w:rsidRPr="002406E2">
        <w:rPr>
          <w:sz w:val="28"/>
          <w:szCs w:val="28"/>
        </w:rPr>
        <w:t>, из которых 3 удовлетворены полностью.</w:t>
      </w:r>
      <w:r w:rsidR="00F7447A" w:rsidRPr="002406E2">
        <w:rPr>
          <w:sz w:val="28"/>
          <w:szCs w:val="28"/>
        </w:rPr>
        <w:t xml:space="preserve"> </w:t>
      </w:r>
      <w:r w:rsidR="0079516E" w:rsidRPr="002406E2">
        <w:rPr>
          <w:sz w:val="28"/>
          <w:szCs w:val="28"/>
        </w:rPr>
        <w:t>4 обращения по вопросам надзора за соответствием закону судебных постановлений по гражданским делам, а именно заявления о предъявлении прокурором в суд исков в и</w:t>
      </w:r>
      <w:r w:rsidRPr="002406E2">
        <w:rPr>
          <w:sz w:val="28"/>
          <w:szCs w:val="28"/>
        </w:rPr>
        <w:t>нтересах физических лиц.</w:t>
      </w:r>
      <w:proofErr w:type="gramEnd"/>
      <w:r w:rsidRPr="002406E2">
        <w:rPr>
          <w:sz w:val="28"/>
          <w:szCs w:val="28"/>
        </w:rPr>
        <w:t xml:space="preserve"> Все</w:t>
      </w:r>
      <w:r w:rsidR="0079516E" w:rsidRPr="002406E2">
        <w:rPr>
          <w:sz w:val="28"/>
          <w:szCs w:val="28"/>
        </w:rPr>
        <w:t xml:space="preserve"> обращения указанной категории удовлетворены. Также поступили 4 обращения по друг</w:t>
      </w:r>
      <w:r w:rsidR="002406E2" w:rsidRPr="002406E2">
        <w:rPr>
          <w:sz w:val="28"/>
          <w:szCs w:val="28"/>
        </w:rPr>
        <w:t>им вопросам</w:t>
      </w:r>
      <w:r w:rsidR="0079516E" w:rsidRPr="002406E2">
        <w:rPr>
          <w:sz w:val="28"/>
          <w:szCs w:val="28"/>
        </w:rPr>
        <w:t>.</w:t>
      </w:r>
    </w:p>
    <w:p w:rsidR="00F7447A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lastRenderedPageBreak/>
        <w:t xml:space="preserve">     </w:t>
      </w:r>
      <w:r w:rsidR="002406E2" w:rsidRPr="002406E2">
        <w:rPr>
          <w:sz w:val="28"/>
          <w:szCs w:val="28"/>
        </w:rPr>
        <w:t>Р</w:t>
      </w:r>
      <w:r w:rsidR="0079516E" w:rsidRPr="002406E2">
        <w:rPr>
          <w:sz w:val="28"/>
          <w:szCs w:val="28"/>
        </w:rPr>
        <w:t>ассмотрено</w:t>
      </w:r>
      <w:r w:rsidR="00F7447A" w:rsidRPr="002406E2">
        <w:rPr>
          <w:sz w:val="28"/>
          <w:szCs w:val="28"/>
        </w:rPr>
        <w:t xml:space="preserve"> </w:t>
      </w:r>
      <w:r w:rsidRPr="002406E2">
        <w:rPr>
          <w:sz w:val="28"/>
          <w:szCs w:val="28"/>
        </w:rPr>
        <w:t xml:space="preserve">29 </w:t>
      </w:r>
      <w:r w:rsidR="00F7447A" w:rsidRPr="002406E2">
        <w:rPr>
          <w:sz w:val="28"/>
          <w:szCs w:val="28"/>
        </w:rPr>
        <w:t>обра</w:t>
      </w:r>
      <w:r w:rsidR="0079516E" w:rsidRPr="002406E2">
        <w:rPr>
          <w:sz w:val="28"/>
          <w:szCs w:val="28"/>
        </w:rPr>
        <w:t>щений субъектов хозяйствования</w:t>
      </w:r>
      <w:r w:rsidR="00CF7F11" w:rsidRPr="002406E2">
        <w:rPr>
          <w:sz w:val="28"/>
          <w:szCs w:val="28"/>
        </w:rPr>
        <w:t>. И</w:t>
      </w:r>
      <w:r w:rsidR="00F7447A" w:rsidRPr="002406E2">
        <w:rPr>
          <w:sz w:val="28"/>
          <w:szCs w:val="28"/>
        </w:rPr>
        <w:t xml:space="preserve">з </w:t>
      </w:r>
      <w:r w:rsidR="00CF7F11" w:rsidRPr="002406E2">
        <w:rPr>
          <w:sz w:val="28"/>
          <w:szCs w:val="28"/>
        </w:rPr>
        <w:t>ни</w:t>
      </w:r>
      <w:r w:rsidR="0079516E" w:rsidRPr="002406E2">
        <w:rPr>
          <w:sz w:val="28"/>
          <w:szCs w:val="28"/>
        </w:rPr>
        <w:t>х</w:t>
      </w:r>
      <w:r w:rsidRPr="002406E2">
        <w:rPr>
          <w:sz w:val="28"/>
          <w:szCs w:val="28"/>
        </w:rPr>
        <w:t xml:space="preserve"> удовлетворено полностью 20</w:t>
      </w:r>
      <w:r w:rsidR="0079516E" w:rsidRPr="002406E2">
        <w:rPr>
          <w:sz w:val="28"/>
          <w:szCs w:val="28"/>
        </w:rPr>
        <w:t>, частично 3</w:t>
      </w:r>
      <w:r w:rsidR="00F7447A" w:rsidRPr="002406E2">
        <w:rPr>
          <w:sz w:val="28"/>
          <w:szCs w:val="28"/>
        </w:rPr>
        <w:t>. Из удовлетворенных обращений, 1</w:t>
      </w:r>
      <w:r w:rsidR="0079516E" w:rsidRPr="002406E2">
        <w:rPr>
          <w:sz w:val="28"/>
          <w:szCs w:val="28"/>
        </w:rPr>
        <w:t>8</w:t>
      </w:r>
      <w:r w:rsidR="00F7447A" w:rsidRPr="002406E2">
        <w:rPr>
          <w:sz w:val="28"/>
          <w:szCs w:val="28"/>
        </w:rPr>
        <w:t xml:space="preserve"> касались обращений с ходатайством о подготовке и направлении исков в экономические и общие суды, и еще </w:t>
      </w:r>
      <w:r w:rsidR="0079516E" w:rsidRPr="002406E2">
        <w:rPr>
          <w:sz w:val="28"/>
          <w:szCs w:val="28"/>
        </w:rPr>
        <w:t>4</w:t>
      </w:r>
      <w:r w:rsidR="00F7447A" w:rsidRPr="002406E2">
        <w:rPr>
          <w:sz w:val="28"/>
          <w:szCs w:val="28"/>
        </w:rPr>
        <w:t xml:space="preserve"> – несогласия с принятым органом дознания решением об отказ</w:t>
      </w:r>
      <w:r w:rsidR="0079516E" w:rsidRPr="002406E2">
        <w:rPr>
          <w:sz w:val="28"/>
          <w:szCs w:val="28"/>
        </w:rPr>
        <w:t>е в возбуждении уголовного дела, а также 1 – по вопросам надзора за соблюдением законодательства при исполнении исполнительных документов.</w:t>
      </w:r>
    </w:p>
    <w:p w:rsidR="003F157C" w:rsidRPr="002406E2" w:rsidRDefault="00B51C0B" w:rsidP="00B51C0B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7447A" w:rsidRPr="002406E2">
        <w:rPr>
          <w:sz w:val="28"/>
          <w:szCs w:val="28"/>
        </w:rPr>
        <w:t>Удовлетворено полностью 1</w:t>
      </w:r>
      <w:r w:rsidR="00F26B0D" w:rsidRPr="002406E2">
        <w:rPr>
          <w:sz w:val="28"/>
          <w:szCs w:val="28"/>
        </w:rPr>
        <w:t>1</w:t>
      </w:r>
      <w:r w:rsidR="00F7447A" w:rsidRPr="002406E2">
        <w:rPr>
          <w:sz w:val="28"/>
          <w:szCs w:val="28"/>
        </w:rPr>
        <w:t xml:space="preserve"> и частично - </w:t>
      </w:r>
      <w:r w:rsidR="00B523CA" w:rsidRPr="002406E2">
        <w:rPr>
          <w:sz w:val="28"/>
          <w:szCs w:val="28"/>
        </w:rPr>
        <w:t>2</w:t>
      </w:r>
      <w:r w:rsidR="00F7447A" w:rsidRPr="002406E2">
        <w:rPr>
          <w:sz w:val="28"/>
          <w:szCs w:val="28"/>
        </w:rPr>
        <w:t xml:space="preserve"> обращений граждан.</w:t>
      </w:r>
    </w:p>
    <w:p w:rsidR="00F23C82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23C82" w:rsidRPr="002406E2">
        <w:rPr>
          <w:sz w:val="28"/>
          <w:szCs w:val="28"/>
        </w:rPr>
        <w:t>Например, 08.02.2021 в прокуратуру</w:t>
      </w:r>
      <w:r w:rsidRPr="002406E2">
        <w:rPr>
          <w:sz w:val="28"/>
          <w:szCs w:val="28"/>
        </w:rPr>
        <w:t xml:space="preserve"> района обратилась Р.</w:t>
      </w:r>
      <w:r w:rsidR="00F23C82" w:rsidRPr="002406E2">
        <w:rPr>
          <w:sz w:val="28"/>
          <w:szCs w:val="28"/>
        </w:rPr>
        <w:t xml:space="preserve"> с заявлением о том, что с 03.02.2021 </w:t>
      </w:r>
      <w:proofErr w:type="gramStart"/>
      <w:r w:rsidR="00F23C82" w:rsidRPr="002406E2">
        <w:rPr>
          <w:sz w:val="28"/>
          <w:szCs w:val="28"/>
        </w:rPr>
        <w:t>уволена</w:t>
      </w:r>
      <w:proofErr w:type="gramEnd"/>
      <w:r w:rsidR="00F23C82" w:rsidRPr="002406E2">
        <w:rPr>
          <w:sz w:val="28"/>
          <w:szCs w:val="28"/>
        </w:rPr>
        <w:t xml:space="preserve"> из ОАО «Знамя </w:t>
      </w:r>
      <w:proofErr w:type="spellStart"/>
      <w:r w:rsidR="00F23C82" w:rsidRPr="002406E2">
        <w:rPr>
          <w:sz w:val="28"/>
          <w:szCs w:val="28"/>
        </w:rPr>
        <w:t>Победы-Агро</w:t>
      </w:r>
      <w:proofErr w:type="spellEnd"/>
      <w:r w:rsidR="00F23C82" w:rsidRPr="002406E2">
        <w:rPr>
          <w:sz w:val="28"/>
          <w:szCs w:val="28"/>
        </w:rPr>
        <w:t xml:space="preserve">» в связи с истечением срока действия договора и что с ней не произведен при увольнении расчет. Прокуратурой района 08.02.2021 управляющему ОАО «Знамя </w:t>
      </w:r>
      <w:proofErr w:type="spellStart"/>
      <w:r w:rsidR="00F23C82" w:rsidRPr="002406E2">
        <w:rPr>
          <w:sz w:val="28"/>
          <w:szCs w:val="28"/>
        </w:rPr>
        <w:t>Победы-Агро</w:t>
      </w:r>
      <w:proofErr w:type="spellEnd"/>
      <w:r w:rsidR="00F23C82" w:rsidRPr="002406E2">
        <w:rPr>
          <w:sz w:val="28"/>
          <w:szCs w:val="28"/>
        </w:rPr>
        <w:t>» внесено предписание об устранении нарушений трудового законодательства. По результатам рассмотрения пр</w:t>
      </w:r>
      <w:r w:rsidRPr="002406E2">
        <w:rPr>
          <w:sz w:val="28"/>
          <w:szCs w:val="28"/>
        </w:rPr>
        <w:t>едписания, с Р.</w:t>
      </w:r>
      <w:r w:rsidR="00F23C82" w:rsidRPr="002406E2">
        <w:rPr>
          <w:sz w:val="28"/>
          <w:szCs w:val="28"/>
        </w:rPr>
        <w:t xml:space="preserve"> произведен окончательный расчет, произведена выплата 339,58 руб.</w:t>
      </w:r>
    </w:p>
    <w:p w:rsidR="00AA7D93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A93A2C" w:rsidRPr="002406E2">
        <w:rPr>
          <w:sz w:val="28"/>
          <w:szCs w:val="28"/>
        </w:rPr>
        <w:t xml:space="preserve">Или, </w:t>
      </w:r>
      <w:r w:rsidR="00F10DEE" w:rsidRPr="002406E2">
        <w:rPr>
          <w:sz w:val="28"/>
          <w:szCs w:val="28"/>
        </w:rPr>
        <w:t>22.04.2021 в прокуратур</w:t>
      </w:r>
      <w:r w:rsidRPr="002406E2">
        <w:rPr>
          <w:sz w:val="28"/>
          <w:szCs w:val="28"/>
        </w:rPr>
        <w:t>у района обратился В.</w:t>
      </w:r>
      <w:r w:rsidR="00F10DEE" w:rsidRPr="002406E2">
        <w:rPr>
          <w:sz w:val="28"/>
          <w:szCs w:val="28"/>
        </w:rPr>
        <w:t xml:space="preserve"> с заявлением о том, что работа</w:t>
      </w:r>
      <w:r w:rsidR="001A191B" w:rsidRPr="002406E2">
        <w:rPr>
          <w:sz w:val="28"/>
          <w:szCs w:val="28"/>
        </w:rPr>
        <w:t>я</w:t>
      </w:r>
      <w:r w:rsidR="00F10DEE" w:rsidRPr="002406E2">
        <w:rPr>
          <w:sz w:val="28"/>
          <w:szCs w:val="28"/>
        </w:rPr>
        <w:t xml:space="preserve"> на ОАО «Поставский льнозавод»</w:t>
      </w:r>
      <w:r w:rsidR="001A191B" w:rsidRPr="002406E2">
        <w:rPr>
          <w:sz w:val="28"/>
          <w:szCs w:val="28"/>
        </w:rPr>
        <w:t xml:space="preserve"> </w:t>
      </w:r>
      <w:r w:rsidR="00F10DEE" w:rsidRPr="002406E2">
        <w:rPr>
          <w:sz w:val="28"/>
          <w:szCs w:val="28"/>
        </w:rPr>
        <w:t>у него из заработной платы удерживались денежные средства в пользу банка, однако, взыскателю не поступали. В ходе проверки было уст</w:t>
      </w:r>
      <w:r w:rsidR="001A191B" w:rsidRPr="002406E2">
        <w:rPr>
          <w:sz w:val="28"/>
          <w:szCs w:val="28"/>
        </w:rPr>
        <w:t>ановлено, что за</w:t>
      </w:r>
      <w:r w:rsidR="00F10DEE" w:rsidRPr="002406E2">
        <w:rPr>
          <w:sz w:val="28"/>
          <w:szCs w:val="28"/>
        </w:rPr>
        <w:t xml:space="preserve"> период с 2016 по 2018 год по предписанию судебного исп</w:t>
      </w:r>
      <w:r w:rsidR="001A191B" w:rsidRPr="002406E2">
        <w:rPr>
          <w:sz w:val="28"/>
          <w:szCs w:val="28"/>
        </w:rPr>
        <w:t>о</w:t>
      </w:r>
      <w:r w:rsidRPr="002406E2">
        <w:rPr>
          <w:sz w:val="28"/>
          <w:szCs w:val="28"/>
        </w:rPr>
        <w:t>лнителя из заработной платы В.</w:t>
      </w:r>
      <w:r w:rsidR="00F10DEE" w:rsidRPr="002406E2">
        <w:rPr>
          <w:sz w:val="28"/>
          <w:szCs w:val="28"/>
        </w:rPr>
        <w:t xml:space="preserve"> удерживались суммы в пользу взыскателя ЗАО «Идея Банк». Однако, удержанные 497,59 руб. не были перечислены взыскателю.</w:t>
      </w:r>
      <w:r w:rsidR="001A191B" w:rsidRPr="002406E2">
        <w:rPr>
          <w:sz w:val="28"/>
          <w:szCs w:val="28"/>
        </w:rPr>
        <w:t xml:space="preserve"> Прокуратурой района внесено предписание директору ОАО «Поставский </w:t>
      </w:r>
      <w:proofErr w:type="spellStart"/>
      <w:r w:rsidR="001A191B" w:rsidRPr="002406E2">
        <w:rPr>
          <w:sz w:val="28"/>
          <w:szCs w:val="28"/>
        </w:rPr>
        <w:t>оьнозавод</w:t>
      </w:r>
      <w:proofErr w:type="spellEnd"/>
      <w:r w:rsidR="001A191B" w:rsidRPr="002406E2">
        <w:rPr>
          <w:sz w:val="28"/>
          <w:szCs w:val="28"/>
        </w:rPr>
        <w:t>», по результатам рассмотрения которого указанная сумма денежных средств перечислена ЗАО «Идея Банк». Также, возбуждено дисциплинарное производство в отношении директора ОАО «Постав</w:t>
      </w:r>
      <w:r w:rsidRPr="002406E2">
        <w:rPr>
          <w:sz w:val="28"/>
          <w:szCs w:val="28"/>
        </w:rPr>
        <w:t>ский льнозавод»</w:t>
      </w:r>
      <w:r w:rsidR="001A191B" w:rsidRPr="002406E2">
        <w:rPr>
          <w:sz w:val="28"/>
          <w:szCs w:val="28"/>
        </w:rPr>
        <w:t>, по результатам рассмотрения которого</w:t>
      </w:r>
      <w:r w:rsidR="00A93A2C" w:rsidRPr="002406E2">
        <w:rPr>
          <w:sz w:val="28"/>
          <w:szCs w:val="28"/>
        </w:rPr>
        <w:t>, решением заседания наблюдательного совета последний привлечен к дисциплинарной ответственности – объявлен выговор.</w:t>
      </w:r>
    </w:p>
    <w:p w:rsidR="006440B6" w:rsidRPr="002406E2" w:rsidRDefault="00B51C0B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7447A" w:rsidRPr="002406E2">
        <w:rPr>
          <w:sz w:val="28"/>
          <w:szCs w:val="28"/>
        </w:rPr>
        <w:t xml:space="preserve">На личном приеме работниками прокуратуры принято </w:t>
      </w:r>
      <w:r w:rsidR="006B65A2" w:rsidRPr="002406E2">
        <w:rPr>
          <w:sz w:val="28"/>
          <w:szCs w:val="28"/>
        </w:rPr>
        <w:t>39</w:t>
      </w:r>
      <w:r w:rsidRPr="002406E2">
        <w:rPr>
          <w:sz w:val="28"/>
          <w:szCs w:val="28"/>
        </w:rPr>
        <w:t xml:space="preserve"> граждан</w:t>
      </w:r>
      <w:r w:rsidR="00F7447A" w:rsidRPr="002406E2">
        <w:rPr>
          <w:sz w:val="28"/>
          <w:szCs w:val="28"/>
        </w:rPr>
        <w:t xml:space="preserve">, из которых </w:t>
      </w:r>
      <w:r w:rsidR="006B65A2" w:rsidRPr="002406E2">
        <w:rPr>
          <w:sz w:val="28"/>
          <w:szCs w:val="28"/>
        </w:rPr>
        <w:t>28 принято руководством прокуратуры</w:t>
      </w:r>
      <w:r w:rsidR="00F7447A" w:rsidRPr="002406E2">
        <w:rPr>
          <w:sz w:val="28"/>
          <w:szCs w:val="28"/>
        </w:rPr>
        <w:t xml:space="preserve"> района. Прием граждан осуществляется </w:t>
      </w:r>
      <w:proofErr w:type="gramStart"/>
      <w:r w:rsidR="00F7447A" w:rsidRPr="002406E2">
        <w:rPr>
          <w:sz w:val="28"/>
          <w:szCs w:val="28"/>
        </w:rPr>
        <w:t>согласно</w:t>
      </w:r>
      <w:proofErr w:type="gramEnd"/>
      <w:r w:rsidR="00F7447A" w:rsidRPr="002406E2">
        <w:rPr>
          <w:sz w:val="28"/>
          <w:szCs w:val="28"/>
        </w:rPr>
        <w:t xml:space="preserve"> имеющегося графика приема граждан. </w:t>
      </w:r>
    </w:p>
    <w:p w:rsidR="00F7447A" w:rsidRPr="002406E2" w:rsidRDefault="00B51C0B" w:rsidP="002406E2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7447A" w:rsidRPr="002406E2">
        <w:rPr>
          <w:sz w:val="28"/>
          <w:szCs w:val="28"/>
        </w:rPr>
        <w:t xml:space="preserve">В основном, на личном приеме гражданам разъяснялось действующее законодательство, а также порядок судебного разрешения споров. </w:t>
      </w:r>
    </w:p>
    <w:p w:rsidR="00F7447A" w:rsidRPr="002406E2" w:rsidRDefault="002406E2" w:rsidP="00F7447A">
      <w:pPr>
        <w:jc w:val="both"/>
        <w:rPr>
          <w:sz w:val="28"/>
          <w:szCs w:val="28"/>
        </w:rPr>
      </w:pPr>
      <w:r w:rsidRPr="002406E2">
        <w:rPr>
          <w:sz w:val="28"/>
          <w:szCs w:val="28"/>
        </w:rPr>
        <w:t xml:space="preserve">     </w:t>
      </w:r>
      <w:r w:rsidR="00F7447A" w:rsidRPr="002406E2">
        <w:rPr>
          <w:sz w:val="28"/>
          <w:szCs w:val="28"/>
        </w:rPr>
        <w:t xml:space="preserve">В целом качество работы с обращениями граждан в прокуратуре района отвечает предъявляемым требованиям. </w:t>
      </w:r>
    </w:p>
    <w:p w:rsidR="00F7447A" w:rsidRPr="002406E2" w:rsidRDefault="00F7447A" w:rsidP="002406E2">
      <w:pPr>
        <w:jc w:val="both"/>
        <w:rPr>
          <w:sz w:val="28"/>
          <w:szCs w:val="28"/>
        </w:rPr>
      </w:pPr>
      <w:r w:rsidRPr="002406E2">
        <w:rPr>
          <w:color w:val="FF0000"/>
          <w:sz w:val="28"/>
          <w:szCs w:val="28"/>
        </w:rPr>
        <w:tab/>
      </w:r>
    </w:p>
    <w:p w:rsidR="00F7447A" w:rsidRPr="002406E2" w:rsidRDefault="00F7447A" w:rsidP="00F7447A">
      <w:pPr>
        <w:jc w:val="both"/>
        <w:rPr>
          <w:sz w:val="28"/>
          <w:szCs w:val="28"/>
        </w:rPr>
      </w:pPr>
    </w:p>
    <w:p w:rsidR="00F7447A" w:rsidRPr="002406E2" w:rsidRDefault="00F7447A" w:rsidP="00F7447A">
      <w:pPr>
        <w:rPr>
          <w:sz w:val="28"/>
          <w:szCs w:val="28"/>
        </w:rPr>
      </w:pPr>
      <w:r w:rsidRPr="002406E2">
        <w:rPr>
          <w:sz w:val="28"/>
          <w:szCs w:val="28"/>
        </w:rPr>
        <w:t>Прокурор Поставского района</w:t>
      </w:r>
    </w:p>
    <w:p w:rsidR="00F7447A" w:rsidRPr="002406E2" w:rsidRDefault="00D05A8A" w:rsidP="00F7447A">
      <w:pPr>
        <w:rPr>
          <w:sz w:val="28"/>
          <w:szCs w:val="28"/>
        </w:rPr>
      </w:pPr>
      <w:r w:rsidRPr="002406E2">
        <w:rPr>
          <w:sz w:val="28"/>
          <w:szCs w:val="28"/>
        </w:rPr>
        <w:t xml:space="preserve">старший </w:t>
      </w:r>
      <w:r w:rsidR="00F7447A" w:rsidRPr="002406E2">
        <w:rPr>
          <w:sz w:val="28"/>
          <w:szCs w:val="28"/>
        </w:rPr>
        <w:t>советник</w:t>
      </w:r>
      <w:r w:rsidRPr="002406E2">
        <w:rPr>
          <w:sz w:val="28"/>
          <w:szCs w:val="28"/>
        </w:rPr>
        <w:t xml:space="preserve"> юстиции                  </w:t>
      </w:r>
      <w:r w:rsidR="00F7447A" w:rsidRPr="002406E2">
        <w:rPr>
          <w:sz w:val="28"/>
          <w:szCs w:val="28"/>
        </w:rPr>
        <w:t xml:space="preserve">                      </w:t>
      </w:r>
      <w:r w:rsidRPr="002406E2">
        <w:rPr>
          <w:sz w:val="28"/>
          <w:szCs w:val="28"/>
        </w:rPr>
        <w:t xml:space="preserve">                               А.А.Козич</w:t>
      </w:r>
    </w:p>
    <w:p w:rsidR="00F7447A" w:rsidRPr="002406E2" w:rsidRDefault="00F7447A" w:rsidP="00F7447A">
      <w:pPr>
        <w:rPr>
          <w:sz w:val="28"/>
          <w:szCs w:val="28"/>
        </w:rPr>
      </w:pPr>
    </w:p>
    <w:p w:rsidR="00F7447A" w:rsidRPr="002406E2" w:rsidRDefault="00F7447A" w:rsidP="00F7447A">
      <w:pPr>
        <w:rPr>
          <w:sz w:val="28"/>
          <w:szCs w:val="28"/>
        </w:rPr>
      </w:pPr>
    </w:p>
    <w:p w:rsidR="00F7447A" w:rsidRPr="002406E2" w:rsidRDefault="00F7447A" w:rsidP="00F7447A">
      <w:pPr>
        <w:rPr>
          <w:sz w:val="28"/>
          <w:szCs w:val="28"/>
        </w:rPr>
      </w:pPr>
    </w:p>
    <w:p w:rsidR="006F00CF" w:rsidRPr="002406E2" w:rsidRDefault="006F00CF">
      <w:pPr>
        <w:rPr>
          <w:sz w:val="28"/>
          <w:szCs w:val="28"/>
        </w:rPr>
      </w:pPr>
    </w:p>
    <w:sectPr w:rsidR="006F00CF" w:rsidRPr="002406E2" w:rsidSect="00A93A2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A1" w:rsidRDefault="005638A1" w:rsidP="00A93A2C">
      <w:r>
        <w:separator/>
      </w:r>
    </w:p>
  </w:endnote>
  <w:endnote w:type="continuationSeparator" w:id="0">
    <w:p w:rsidR="005638A1" w:rsidRDefault="005638A1" w:rsidP="00A9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A1" w:rsidRDefault="005638A1" w:rsidP="00A93A2C">
      <w:r>
        <w:separator/>
      </w:r>
    </w:p>
  </w:footnote>
  <w:footnote w:type="continuationSeparator" w:id="0">
    <w:p w:rsidR="005638A1" w:rsidRDefault="005638A1" w:rsidP="00A9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29267"/>
      <w:docPartObj>
        <w:docPartGallery w:val="Page Numbers (Top of Page)"/>
        <w:docPartUnique/>
      </w:docPartObj>
    </w:sdtPr>
    <w:sdtContent>
      <w:p w:rsidR="00A93A2C" w:rsidRDefault="002A6077">
        <w:pPr>
          <w:pStyle w:val="a3"/>
          <w:jc w:val="center"/>
        </w:pPr>
        <w:fldSimple w:instr=" PAGE   \* MERGEFORMAT ">
          <w:r w:rsidR="002406E2">
            <w:rPr>
              <w:noProof/>
            </w:rPr>
            <w:t>2</w:t>
          </w:r>
        </w:fldSimple>
      </w:p>
    </w:sdtContent>
  </w:sdt>
  <w:p w:rsidR="00A93A2C" w:rsidRDefault="00A93A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47A"/>
    <w:rsid w:val="001375C4"/>
    <w:rsid w:val="001A191B"/>
    <w:rsid w:val="002237AA"/>
    <w:rsid w:val="002406E2"/>
    <w:rsid w:val="00275CEC"/>
    <w:rsid w:val="002A6077"/>
    <w:rsid w:val="002C761C"/>
    <w:rsid w:val="00316387"/>
    <w:rsid w:val="003B055C"/>
    <w:rsid w:val="003F157C"/>
    <w:rsid w:val="00403580"/>
    <w:rsid w:val="005638A1"/>
    <w:rsid w:val="005A04C0"/>
    <w:rsid w:val="005D73DC"/>
    <w:rsid w:val="006440B6"/>
    <w:rsid w:val="0066426B"/>
    <w:rsid w:val="006B65A2"/>
    <w:rsid w:val="006F00CF"/>
    <w:rsid w:val="0072707F"/>
    <w:rsid w:val="0079516E"/>
    <w:rsid w:val="00804A6A"/>
    <w:rsid w:val="00884EA3"/>
    <w:rsid w:val="009104B8"/>
    <w:rsid w:val="00943BFD"/>
    <w:rsid w:val="009A143F"/>
    <w:rsid w:val="009D3E21"/>
    <w:rsid w:val="009E0957"/>
    <w:rsid w:val="009E2842"/>
    <w:rsid w:val="00A329DB"/>
    <w:rsid w:val="00A76A81"/>
    <w:rsid w:val="00A93A2C"/>
    <w:rsid w:val="00AA7D93"/>
    <w:rsid w:val="00B51C0B"/>
    <w:rsid w:val="00B523CA"/>
    <w:rsid w:val="00B705E3"/>
    <w:rsid w:val="00B9363D"/>
    <w:rsid w:val="00CF7F11"/>
    <w:rsid w:val="00D05A8A"/>
    <w:rsid w:val="00D35067"/>
    <w:rsid w:val="00D42A02"/>
    <w:rsid w:val="00D6210B"/>
    <w:rsid w:val="00EE2784"/>
    <w:rsid w:val="00F10DEE"/>
    <w:rsid w:val="00F23C82"/>
    <w:rsid w:val="00F26B0D"/>
    <w:rsid w:val="00F279D0"/>
    <w:rsid w:val="00F7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A2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3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A2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2022-02-15T05:50:00Z</cp:lastPrinted>
  <dcterms:created xsi:type="dcterms:W3CDTF">2022-02-15T05:34:00Z</dcterms:created>
  <dcterms:modified xsi:type="dcterms:W3CDTF">2022-02-15T05:50:00Z</dcterms:modified>
</cp:coreProperties>
</file>