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56" w:rsidRDefault="00125C56" w:rsidP="00125C56">
      <w:pPr>
        <w:pStyle w:val="a6"/>
        <w:jc w:val="center"/>
      </w:pPr>
    </w:p>
    <w:p w:rsidR="00125C56" w:rsidRDefault="00125C56" w:rsidP="00125C56">
      <w:pPr>
        <w:pStyle w:val="a3"/>
        <w:ind w:firstLine="720"/>
        <w:rPr>
          <w:sz w:val="28"/>
          <w:szCs w:val="28"/>
        </w:rPr>
      </w:pPr>
      <w:bookmarkStart w:id="0" w:name="_GoBack"/>
      <w:bookmarkEnd w:id="0"/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предстоящем включении  в реестр учета пустующих домов, для последующей процедуры признания дома </w:t>
      </w:r>
      <w:proofErr w:type="spellStart"/>
      <w:r w:rsidRPr="00FC6CB3">
        <w:rPr>
          <w:sz w:val="28"/>
          <w:szCs w:val="28"/>
        </w:rPr>
        <w:t>безхозяйным</w:t>
      </w:r>
      <w:proofErr w:type="spellEnd"/>
      <w:r w:rsidRPr="00FC6CB3">
        <w:rPr>
          <w:sz w:val="28"/>
          <w:szCs w:val="28"/>
        </w:rPr>
        <w:t xml:space="preserve"> и передаче его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125C56" w:rsidRPr="007865B0" w:rsidRDefault="00125C56" w:rsidP="00125C56">
      <w:pPr>
        <w:pStyle w:val="a3"/>
        <w:ind w:firstLine="720"/>
        <w:jc w:val="both"/>
        <w:rPr>
          <w:sz w:val="28"/>
          <w:szCs w:val="28"/>
        </w:rPr>
      </w:pPr>
      <w:r w:rsidRPr="00FC6CB3">
        <w:rPr>
          <w:sz w:val="28"/>
          <w:szCs w:val="28"/>
        </w:rPr>
        <w:t>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документы, подтверждающие это право (их копии) об этом </w:t>
      </w:r>
      <w:r>
        <w:rPr>
          <w:sz w:val="28"/>
          <w:szCs w:val="28"/>
        </w:rPr>
        <w:t>в Юньковский</w:t>
      </w:r>
      <w:r w:rsidRPr="00FC6CB3">
        <w:rPr>
          <w:sz w:val="28"/>
          <w:szCs w:val="28"/>
        </w:rPr>
        <w:t xml:space="preserve"> сельский исполнительный комитет, 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 xml:space="preserve">, аг.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 w:rsidRPr="007865B0"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7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C0EA1">
          <w:rPr>
            <w:rStyle w:val="a8"/>
            <w:sz w:val="28"/>
            <w:szCs w:val="28"/>
          </w:rPr>
          <w:t>_</w:t>
        </w:r>
        <w:r w:rsidRPr="00AC0EA1">
          <w:rPr>
            <w:rStyle w:val="a8"/>
            <w:sz w:val="28"/>
            <w:szCs w:val="28"/>
            <w:lang w:val="en-US"/>
          </w:rPr>
          <w:t>sisp</w:t>
        </w:r>
        <w:r w:rsidRPr="00AC0EA1">
          <w:rPr>
            <w:rStyle w:val="a8"/>
            <w:sz w:val="28"/>
            <w:szCs w:val="28"/>
          </w:rPr>
          <w:t>@</w:t>
        </w:r>
        <w:r w:rsidRPr="00AC0EA1">
          <w:rPr>
            <w:rStyle w:val="a8"/>
            <w:sz w:val="28"/>
            <w:szCs w:val="28"/>
            <w:lang w:val="en-US"/>
          </w:rPr>
          <w:t>vitebsk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районный исполнительный комитет, 211875, г. Поставы, пл. Ленина, 25,</w:t>
      </w:r>
      <w:r>
        <w:rPr>
          <w:sz w:val="28"/>
          <w:szCs w:val="28"/>
        </w:rPr>
        <w:t xml:space="preserve">                  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Н.К., т  4-12-32</w:t>
      </w:r>
      <w:r>
        <w:rPr>
          <w:sz w:val="28"/>
          <w:szCs w:val="28"/>
        </w:rPr>
        <w:t xml:space="preserve">, </w:t>
      </w:r>
      <w:r w:rsidRPr="007865B0"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 </w:t>
      </w:r>
      <w:proofErr w:type="spellStart"/>
      <w:r w:rsidRPr="007865B0">
        <w:rPr>
          <w:sz w:val="28"/>
          <w:szCs w:val="28"/>
          <w:lang w:val="en-US"/>
        </w:rPr>
        <w:t>postavisp</w:t>
      </w:r>
      <w:proofErr w:type="spellEnd"/>
      <w:r w:rsidRPr="007865B0">
        <w:rPr>
          <w:sz w:val="28"/>
          <w:szCs w:val="28"/>
        </w:rPr>
        <w:t>@</w:t>
      </w:r>
      <w:proofErr w:type="spellStart"/>
      <w:r w:rsidRPr="007865B0">
        <w:rPr>
          <w:sz w:val="28"/>
          <w:szCs w:val="28"/>
          <w:lang w:val="en-US"/>
        </w:rPr>
        <w:t>vitebsk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</w:p>
    <w:p w:rsidR="00125C56" w:rsidRPr="00FC6CB3" w:rsidRDefault="00125C56" w:rsidP="00125C56">
      <w:pPr>
        <w:ind w:firstLine="708"/>
        <w:jc w:val="both"/>
        <w:rPr>
          <w:sz w:val="28"/>
          <w:szCs w:val="28"/>
        </w:rPr>
      </w:pPr>
    </w:p>
    <w:p w:rsidR="00125C56" w:rsidRPr="00FC6CB3" w:rsidRDefault="00125C56" w:rsidP="00125C56">
      <w:pPr>
        <w:jc w:val="both"/>
        <w:rPr>
          <w:sz w:val="28"/>
          <w:szCs w:val="28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275"/>
        <w:gridCol w:w="1134"/>
        <w:gridCol w:w="1276"/>
        <w:gridCol w:w="1276"/>
        <w:gridCol w:w="3260"/>
        <w:gridCol w:w="2977"/>
      </w:tblGrid>
      <w:tr w:rsidR="00125C56" w:rsidTr="00B82502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 не проживания в доме</w:t>
            </w:r>
          </w:p>
        </w:tc>
        <w:tc>
          <w:tcPr>
            <w:tcW w:w="1275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Размер, м площадь пустующего дома,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</w:p>
        </w:tc>
        <w:tc>
          <w:tcPr>
            <w:tcW w:w="3260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977" w:type="dxa"/>
            <w:vAlign w:val="center"/>
          </w:tcPr>
          <w:p w:rsidR="00125C56" w:rsidRDefault="00125C56" w:rsidP="00B82502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земельном участке</w:t>
            </w:r>
          </w:p>
        </w:tc>
      </w:tr>
      <w:tr w:rsidR="00125C56" w:rsidRPr="0092170B" w:rsidTr="00B82502">
        <w:trPr>
          <w:cantSplit/>
          <w:trHeight w:val="972"/>
        </w:trPr>
        <w:tc>
          <w:tcPr>
            <w:tcW w:w="1985" w:type="dxa"/>
          </w:tcPr>
          <w:p w:rsidR="00125C56" w:rsidRPr="0092170B" w:rsidRDefault="00125C56" w:rsidP="00125C56">
            <w:r>
              <w:t xml:space="preserve">Д. Барановичи, ул. </w:t>
            </w:r>
            <w:proofErr w:type="gramStart"/>
            <w:r>
              <w:t>Полевая</w:t>
            </w:r>
            <w:proofErr w:type="gramEnd"/>
            <w:r>
              <w:t>, д. 4</w:t>
            </w:r>
          </w:p>
        </w:tc>
        <w:tc>
          <w:tcPr>
            <w:tcW w:w="1985" w:type="dxa"/>
          </w:tcPr>
          <w:p w:rsidR="00125C56" w:rsidRPr="00A75335" w:rsidRDefault="00125C56" w:rsidP="00125C56">
            <w:proofErr w:type="spellStart"/>
            <w:r>
              <w:t>Блохова</w:t>
            </w:r>
            <w:proofErr w:type="spellEnd"/>
            <w:r>
              <w:t xml:space="preserve"> Людмила Ильинична</w:t>
            </w:r>
          </w:p>
        </w:tc>
        <w:tc>
          <w:tcPr>
            <w:tcW w:w="1134" w:type="dxa"/>
          </w:tcPr>
          <w:p w:rsidR="00125C56" w:rsidRDefault="00FB0A25" w:rsidP="00B82502">
            <w:pPr>
              <w:jc w:val="center"/>
            </w:pPr>
            <w:r>
              <w:t>Б</w:t>
            </w:r>
            <w:r w:rsidR="00125C56">
              <w:t xml:space="preserve">олее </w:t>
            </w:r>
          </w:p>
          <w:p w:rsidR="00125C56" w:rsidRPr="0092170B" w:rsidRDefault="00125C56" w:rsidP="00B82502">
            <w:pPr>
              <w:jc w:val="center"/>
            </w:pPr>
            <w:r>
              <w:t>3-х лет</w:t>
            </w:r>
          </w:p>
        </w:tc>
        <w:tc>
          <w:tcPr>
            <w:tcW w:w="1275" w:type="dxa"/>
          </w:tcPr>
          <w:p w:rsidR="00125C56" w:rsidRPr="0092170B" w:rsidRDefault="00125C56" w:rsidP="00125C56">
            <w:pPr>
              <w:jc w:val="center"/>
            </w:pPr>
            <w:r>
              <w:t>11,43</w:t>
            </w:r>
            <w:r w:rsidRPr="00543788">
              <w:t>х</w:t>
            </w:r>
            <w:r>
              <w:t xml:space="preserve"> 4,10 м</w:t>
            </w:r>
            <w:r w:rsidRPr="00543788">
              <w:t xml:space="preserve">; </w:t>
            </w:r>
            <w:r>
              <w:t>35,7</w:t>
            </w:r>
            <w:r w:rsidRPr="00543788">
              <w:t xml:space="preserve"> м</w:t>
            </w:r>
            <w:proofErr w:type="gramStart"/>
            <w:r w:rsidRPr="005437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25C56" w:rsidRPr="0092170B" w:rsidRDefault="00125C56" w:rsidP="00B82502">
            <w:pPr>
              <w:jc w:val="center"/>
            </w:pPr>
            <w:r>
              <w:t>1955</w:t>
            </w:r>
          </w:p>
        </w:tc>
        <w:tc>
          <w:tcPr>
            <w:tcW w:w="1276" w:type="dxa"/>
          </w:tcPr>
          <w:p w:rsidR="00125C56" w:rsidRPr="0092170B" w:rsidRDefault="00125C56" w:rsidP="00B82502">
            <w:pPr>
              <w:jc w:val="center"/>
            </w:pPr>
            <w:proofErr w:type="gramStart"/>
            <w:r>
              <w:t>Бревенчатые</w:t>
            </w:r>
            <w:proofErr w:type="gramEnd"/>
            <w:r>
              <w:t>, обшитые досками</w:t>
            </w:r>
          </w:p>
        </w:tc>
        <w:tc>
          <w:tcPr>
            <w:tcW w:w="1276" w:type="dxa"/>
          </w:tcPr>
          <w:p w:rsidR="00125C56" w:rsidRPr="0092170B" w:rsidRDefault="00125C56" w:rsidP="00B82502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3260" w:type="dxa"/>
          </w:tcPr>
          <w:p w:rsidR="00125C56" w:rsidRPr="0092170B" w:rsidRDefault="00125C56" w:rsidP="00B82502">
            <w:r>
              <w:t>Веранда - 45 %, сарай - 45 %, сарай - 50 %.</w:t>
            </w:r>
          </w:p>
        </w:tc>
        <w:tc>
          <w:tcPr>
            <w:tcW w:w="2977" w:type="dxa"/>
          </w:tcPr>
          <w:p w:rsidR="00125C56" w:rsidRPr="0092170B" w:rsidRDefault="00125C56" w:rsidP="00B82502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  <w:tr w:rsidR="00125C56" w:rsidRPr="0092170B" w:rsidTr="00B82502">
        <w:trPr>
          <w:cantSplit/>
          <w:trHeight w:val="972"/>
        </w:trPr>
        <w:tc>
          <w:tcPr>
            <w:tcW w:w="1985" w:type="dxa"/>
          </w:tcPr>
          <w:p w:rsidR="00125C56" w:rsidRDefault="00125C56" w:rsidP="00125C56">
            <w:r>
              <w:t xml:space="preserve">Д. Гридьки, ул. Центральная, </w:t>
            </w:r>
            <w:r w:rsidR="00FB0A25">
              <w:t xml:space="preserve">   </w:t>
            </w:r>
            <w:r>
              <w:t>д. 4</w:t>
            </w:r>
          </w:p>
        </w:tc>
        <w:tc>
          <w:tcPr>
            <w:tcW w:w="1985" w:type="dxa"/>
          </w:tcPr>
          <w:p w:rsidR="00125C56" w:rsidRDefault="00125C56" w:rsidP="00125C56">
            <w:r>
              <w:t>Ермолович Константин Степанович</w:t>
            </w:r>
          </w:p>
        </w:tc>
        <w:tc>
          <w:tcPr>
            <w:tcW w:w="1134" w:type="dxa"/>
          </w:tcPr>
          <w:p w:rsidR="00125C56" w:rsidRDefault="00FB0A25" w:rsidP="00125C56">
            <w:pPr>
              <w:jc w:val="center"/>
            </w:pPr>
            <w:r>
              <w:t>Б</w:t>
            </w:r>
            <w:r w:rsidR="00125C56">
              <w:t xml:space="preserve">олее </w:t>
            </w:r>
          </w:p>
          <w:p w:rsidR="00125C56" w:rsidRDefault="00125C56" w:rsidP="00125C56">
            <w:pPr>
              <w:jc w:val="center"/>
            </w:pPr>
            <w:r>
              <w:t>3-х лет</w:t>
            </w:r>
          </w:p>
        </w:tc>
        <w:tc>
          <w:tcPr>
            <w:tcW w:w="1275" w:type="dxa"/>
          </w:tcPr>
          <w:p w:rsidR="00125C56" w:rsidRDefault="00125C56" w:rsidP="00125C56">
            <w:pPr>
              <w:jc w:val="center"/>
            </w:pPr>
            <w:r>
              <w:t>6,32</w:t>
            </w:r>
            <w:r>
              <w:rPr>
                <w:lang w:val="en-US"/>
              </w:rPr>
              <w:t>x</w:t>
            </w:r>
          </w:p>
          <w:p w:rsidR="00125C56" w:rsidRDefault="00125C56" w:rsidP="00125C56">
            <w:pPr>
              <w:jc w:val="center"/>
            </w:pPr>
            <w:r>
              <w:t>6,11 м;</w:t>
            </w:r>
          </w:p>
          <w:p w:rsidR="00125C56" w:rsidRPr="00125C56" w:rsidRDefault="00125C56" w:rsidP="00125C56">
            <w:pPr>
              <w:jc w:val="center"/>
            </w:pPr>
            <w:r>
              <w:t xml:space="preserve">29,6 </w:t>
            </w:r>
            <w:r w:rsidRPr="00543788">
              <w:t>м</w:t>
            </w:r>
            <w:proofErr w:type="gramStart"/>
            <w:r w:rsidRPr="005437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25C56" w:rsidRDefault="00125C56" w:rsidP="00B82502">
            <w:pPr>
              <w:jc w:val="center"/>
            </w:pPr>
            <w:r>
              <w:t>1947</w:t>
            </w:r>
          </w:p>
        </w:tc>
        <w:tc>
          <w:tcPr>
            <w:tcW w:w="1276" w:type="dxa"/>
          </w:tcPr>
          <w:p w:rsidR="00125C56" w:rsidRDefault="00125C56" w:rsidP="00B82502">
            <w:pPr>
              <w:jc w:val="center"/>
            </w:pPr>
            <w:proofErr w:type="gramStart"/>
            <w:r>
              <w:t>Бревенчатые</w:t>
            </w:r>
            <w:proofErr w:type="gramEnd"/>
            <w:r>
              <w:t>, обшитые досками</w:t>
            </w:r>
          </w:p>
        </w:tc>
        <w:tc>
          <w:tcPr>
            <w:tcW w:w="1276" w:type="dxa"/>
          </w:tcPr>
          <w:p w:rsidR="00125C56" w:rsidRPr="0092170B" w:rsidRDefault="00FB0A25" w:rsidP="00B82502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3260" w:type="dxa"/>
          </w:tcPr>
          <w:p w:rsidR="00125C56" w:rsidRDefault="00FB0A25" w:rsidP="00FB0A25">
            <w:r>
              <w:t>Веранда - 70 %, холодная пристройка - 50 %, сарай -  60 %.</w:t>
            </w:r>
          </w:p>
        </w:tc>
        <w:tc>
          <w:tcPr>
            <w:tcW w:w="2977" w:type="dxa"/>
          </w:tcPr>
          <w:p w:rsidR="00125C56" w:rsidRPr="0092170B" w:rsidRDefault="00FB0A25" w:rsidP="00B82502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</w:tbl>
    <w:p w:rsidR="00125C56" w:rsidRDefault="00125C56" w:rsidP="00125C56">
      <w:pPr>
        <w:jc w:val="both"/>
      </w:pPr>
    </w:p>
    <w:p w:rsidR="00125C56" w:rsidRDefault="00125C56" w:rsidP="00125C56">
      <w:pPr>
        <w:jc w:val="both"/>
      </w:pPr>
    </w:p>
    <w:p w:rsidR="00125C56" w:rsidRDefault="00125C56" w:rsidP="00125C56">
      <w:pPr>
        <w:jc w:val="both"/>
        <w:rPr>
          <w:sz w:val="20"/>
        </w:rPr>
      </w:pPr>
      <w:r>
        <w:t xml:space="preserve"> </w:t>
      </w:r>
    </w:p>
    <w:p w:rsidR="00125C56" w:rsidRPr="004D110E" w:rsidRDefault="00125C56" w:rsidP="00125C56">
      <w:pPr>
        <w:pStyle w:val="ConsPlusNormal"/>
        <w:widowControl/>
        <w:ind w:firstLine="0"/>
      </w:pPr>
    </w:p>
    <w:p w:rsidR="00125C56" w:rsidRDefault="00125C56" w:rsidP="00125C56"/>
    <w:p w:rsidR="00125C56" w:rsidRDefault="00125C56" w:rsidP="00125C56"/>
    <w:p w:rsidR="00031DE8" w:rsidRDefault="00031DE8"/>
    <w:sectPr w:rsidR="00031DE8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91" w:rsidRDefault="001B4791" w:rsidP="009A6D0E">
      <w:r>
        <w:separator/>
      </w:r>
    </w:p>
  </w:endnote>
  <w:endnote w:type="continuationSeparator" w:id="0">
    <w:p w:rsidR="001B4791" w:rsidRDefault="001B4791" w:rsidP="009A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91" w:rsidRDefault="001B4791" w:rsidP="009A6D0E">
      <w:r>
        <w:separator/>
      </w:r>
    </w:p>
  </w:footnote>
  <w:footnote w:type="continuationSeparator" w:id="0">
    <w:p w:rsidR="001B4791" w:rsidRDefault="001B4791" w:rsidP="009A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9A6D0E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1B47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6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C56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791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248B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354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37D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6D0E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25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5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5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5C56"/>
    <w:rPr>
      <w:sz w:val="30"/>
    </w:rPr>
  </w:style>
  <w:style w:type="character" w:customStyle="1" w:styleId="a4">
    <w:name w:val="Основной текст Знак"/>
    <w:basedOn w:val="a0"/>
    <w:link w:val="a3"/>
    <w:rsid w:val="00125C5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125C56"/>
  </w:style>
  <w:style w:type="paragraph" w:styleId="a6">
    <w:name w:val="header"/>
    <w:basedOn w:val="a"/>
    <w:link w:val="a7"/>
    <w:rsid w:val="0012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25C56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25C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5C56"/>
    <w:rPr>
      <w:rFonts w:ascii="Times New Roman" w:hAnsi="Times New Roman" w:cs="Times New Roman" w:hint="default"/>
      <w:i/>
      <w:iCs/>
    </w:rPr>
  </w:style>
  <w:style w:type="character" w:styleId="a8">
    <w:name w:val="Hyperlink"/>
    <w:rsid w:val="00125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C5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C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5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5C56"/>
    <w:rPr>
      <w:sz w:val="30"/>
    </w:rPr>
  </w:style>
  <w:style w:type="character" w:customStyle="1" w:styleId="a4">
    <w:name w:val="Основной текст Знак"/>
    <w:basedOn w:val="a0"/>
    <w:link w:val="a3"/>
    <w:rsid w:val="00125C5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125C56"/>
  </w:style>
  <w:style w:type="paragraph" w:styleId="a6">
    <w:name w:val="header"/>
    <w:basedOn w:val="a"/>
    <w:link w:val="a7"/>
    <w:rsid w:val="00125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5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25C56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125C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5C56"/>
    <w:rPr>
      <w:rFonts w:ascii="Times New Roman" w:hAnsi="Times New Roman" w:cs="Times New Roman" w:hint="default"/>
      <w:i/>
      <w:iCs/>
    </w:rPr>
  </w:style>
  <w:style w:type="character" w:styleId="a8">
    <w:name w:val="Hyperlink"/>
    <w:rsid w:val="0012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Subko</cp:lastModifiedBy>
  <cp:revision>2</cp:revision>
  <dcterms:created xsi:type="dcterms:W3CDTF">2021-06-11T14:52:00Z</dcterms:created>
  <dcterms:modified xsi:type="dcterms:W3CDTF">2021-06-11T14:52:00Z</dcterms:modified>
</cp:coreProperties>
</file>