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15" w:lineRule="atLeast"/>
        <w:ind w:left="-800" w:leftChars="-400" w:right="-892" w:rightChars="-446" w:firstLine="568" w:firstLineChars="142"/>
        <w:jc w:val="center"/>
        <w:rPr>
          <w:rFonts w:hint="default" w:ascii="Times New Roman" w:hAnsi="Times New Roman" w:eastAsia="Helvetica" w:cs="Times New Roman"/>
          <w:b/>
          <w:bCs/>
          <w:i w:val="0"/>
          <w:caps w:val="0"/>
          <w:color w:val="0A0A0A"/>
          <w:spacing w:val="0"/>
          <w:sz w:val="40"/>
          <w:szCs w:val="40"/>
          <w:bdr w:val="none" w:color="auto" w:sz="0" w:space="0"/>
          <w:shd w:val="clear" w:fill="FFFFFF"/>
          <w:lang w:val="ru-RU"/>
        </w:rPr>
      </w:pPr>
      <w:r>
        <w:rPr>
          <w:rFonts w:hint="default" w:ascii="Times New Roman" w:hAnsi="Times New Roman" w:eastAsia="Helvetica" w:cs="Times New Roman"/>
          <w:b/>
          <w:bCs/>
          <w:i w:val="0"/>
          <w:caps w:val="0"/>
          <w:color w:val="0A0A0A"/>
          <w:spacing w:val="0"/>
          <w:sz w:val="40"/>
          <w:szCs w:val="40"/>
          <w:bdr w:val="none" w:color="auto" w:sz="0" w:space="0"/>
          <w:shd w:val="clear" w:fill="FFFFFF"/>
          <w:lang w:val="ru-RU"/>
        </w:rPr>
        <w:t>Отрава для подростков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-892" w:rightChars="-446" w:firstLine="400" w:firstLineChars="143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Энергетические напитки сегодня можно купить на каждом углу. Но это не значит, что они безопасны для здоровья. Почему энергетики не рекомендуется пить подросткам и в чем заключается их вред?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leftChars="0" w:right="0" w:firstLine="400" w:firstLineChars="143"/>
        <w:jc w:val="both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>Напитки, которые выбирают молодые люди хорошо известны. Выбор этот частично вынужденный, он в значительной мере обусловлен рекламой, рассчитанной на не очень образованный, но зато очень широкий круг потребителей.</w:t>
      </w: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leftChars="0" w:right="0" w:firstLine="400" w:firstLineChars="143"/>
        <w:jc w:val="both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Любой врач скажет, что энергетические напитки противопоказаны людям, страдающим гипертонией и сердечно-сосудистыми заболеваниями, беременным женщинам, детям и подросткам.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ind w:left="0" w:leftChars="0" w:right="-892" w:rightChars="-446" w:firstLine="400" w:firstLineChars="143"/>
        <w:textAlignment w:val="auto"/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Helvetica" w:cs="Times New Roman"/>
          <w:i w:val="0"/>
          <w:caps w:val="0"/>
          <w:color w:val="000000" w:themeColor="text1"/>
          <w:spacing w:val="0"/>
          <w:sz w:val="28"/>
          <w:szCs w:val="28"/>
          <w:bdr w:val="none" w:color="auto" w:sz="0" w:space="0"/>
          <w:shd w:val="clear" w:fill="FFFFFF"/>
          <w14:textFill>
            <w14:solidFill>
              <w14:schemeClr w14:val="tx1"/>
            </w14:solidFill>
          </w14:textFill>
        </w:rPr>
        <w:t xml:space="preserve">По сути дела, потребление прохладительных напитков превратилось у подростков в своеобразный ритуал, знак возрастного, кастового отличия. 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leftChars="0" w:right="0" w:firstLine="400" w:firstLineChars="143"/>
        <w:jc w:val="both"/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Энергетические напитки, вопреки своему названию, не «вливают» в организм новую энергию. Своим действием эти продукты обязаны компонентам, которые заставляют организм расходовать внутренние энергетические ресурсы в ускоренном темпе. В результате, выпив 1-2 банки энергетика, мы чувствуем, как проходит ощущение усталости и появляется жажда активности. Однако этот эффект длится недолго — от 3 до 5 часов. Потом же, как правило, чувствуется еще больший упадок сил и физическое истощение. Это вновь объясняется тем, что организм исчерпал свои ресурсы и нуждается в отдыхе для восстановления.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leftChars="0" w:right="0" w:firstLine="400" w:firstLineChars="143"/>
        <w:jc w:val="both"/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:lang w:val="ru-RU"/>
          <w14:textFill>
            <w14:solidFill>
              <w14:schemeClr w14:val="tx1"/>
            </w14:solidFill>
          </w14:textFill>
        </w:rPr>
        <w:t>Э</w:t>
      </w: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нергетики небезопасны из-за высокого содержания кофеина. Как и всякий стимулятор, в большом количестве он истощает нервную систему, а со временем вызывает привыкание.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300" w:afterAutospacing="0"/>
        <w:ind w:left="0" w:leftChars="0" w:right="0" w:firstLine="400" w:firstLineChars="143"/>
        <w:jc w:val="both"/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В отличие от взрослых, подростку достаточно всего одной баночки энергетического напитка, чтобы испытать на себе его побочные эффекты, к числу которых относится нервозность, тахикардия,  повышенное артериальное давление и психомоторное возбуждение.</w:t>
      </w:r>
    </w:p>
    <w:p>
      <w:pPr>
        <w:ind w:left="0" w:leftChars="0" w:right="-892" w:rightChars="-446" w:firstLine="400" w:firstLineChars="143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Нет ничего в жизни важнее здоровья! Если ваш организм нуждается в отдыхе – позвольте ему такую роскошь! Если хочется пить – используйте чистую негазированную воду! Берег</w:t>
      </w:r>
      <w:bookmarkStart w:id="0" w:name="_GoBack"/>
      <w:bookmarkEnd w:id="0"/>
      <w:r>
        <w:rPr>
          <w:rFonts w:hint="default" w:ascii="Times New Roman" w:hAnsi="Times New Roman" w:eastAsia="SimSun" w:cs="Times New Roman"/>
          <w:i w:val="0"/>
          <w:caps w:val="0"/>
          <w:color w:val="000000" w:themeColor="text1"/>
          <w:spacing w:val="0"/>
          <w:sz w:val="28"/>
          <w:szCs w:val="28"/>
          <w:shd w:val="clear" w:fill="FFFFFF"/>
          <w14:textFill>
            <w14:solidFill>
              <w14:schemeClr w14:val="tx1"/>
            </w14:solidFill>
          </w14:textFill>
        </w:rPr>
        <w:t>ите себя!</w:t>
      </w:r>
    </w:p>
    <w:sectPr>
      <w:pgSz w:w="11906" w:h="16838"/>
      <w:pgMar w:top="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5790B"/>
    <w:rsid w:val="07B9686B"/>
    <w:rsid w:val="0B33136F"/>
    <w:rsid w:val="149A7A75"/>
    <w:rsid w:val="2FDF2BC6"/>
    <w:rsid w:val="3F1A0267"/>
    <w:rsid w:val="46B807DA"/>
    <w:rsid w:val="4A4554D5"/>
    <w:rsid w:val="4D7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2021-07-09T11:14:54Z</dcterms:created>
  <dc:creator>user</dc:creator>
  <cp:lastModifiedBy>user</cp:lastModifiedBy>
  <dcterms:modified xsi:type="dcterms:W3CDTF">2021-07-09T11:32:57Z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