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FFD" w:rsidRDefault="00DC2FFD" w:rsidP="00DC2FFD">
      <w:pPr>
        <w:pStyle w:val="a3"/>
        <w:ind w:firstLine="720"/>
        <w:rPr>
          <w:sz w:val="28"/>
          <w:szCs w:val="28"/>
        </w:rPr>
      </w:pPr>
      <w:bookmarkStart w:id="0" w:name="_GoBack"/>
      <w:bookmarkEnd w:id="0"/>
      <w:proofErr w:type="spellStart"/>
      <w:r w:rsidRPr="00FC6CB3">
        <w:rPr>
          <w:sz w:val="28"/>
          <w:szCs w:val="28"/>
        </w:rPr>
        <w:t>Поставский</w:t>
      </w:r>
      <w:proofErr w:type="spellEnd"/>
      <w:r w:rsidRPr="00FC6CB3">
        <w:rPr>
          <w:sz w:val="28"/>
          <w:szCs w:val="28"/>
        </w:rPr>
        <w:t xml:space="preserve"> районный исполнительный комитет публикует сведения о предстоящем включении  в реестр учета пустующих </w:t>
      </w:r>
      <w:r>
        <w:rPr>
          <w:sz w:val="28"/>
          <w:szCs w:val="28"/>
        </w:rPr>
        <w:t>домов</w:t>
      </w:r>
      <w:r w:rsidRPr="00FC6CB3">
        <w:rPr>
          <w:sz w:val="28"/>
          <w:szCs w:val="28"/>
        </w:rPr>
        <w:t xml:space="preserve"> для посл</w:t>
      </w:r>
      <w:r>
        <w:rPr>
          <w:sz w:val="28"/>
          <w:szCs w:val="28"/>
        </w:rPr>
        <w:t>едующей процедуры признания дома</w:t>
      </w:r>
      <w:r w:rsidRPr="00FC6CB3">
        <w:rPr>
          <w:sz w:val="28"/>
          <w:szCs w:val="28"/>
        </w:rPr>
        <w:t xml:space="preserve"> </w:t>
      </w:r>
      <w:proofErr w:type="gramStart"/>
      <w:r w:rsidRPr="00FC6CB3">
        <w:rPr>
          <w:sz w:val="28"/>
          <w:szCs w:val="28"/>
        </w:rPr>
        <w:t>бесхозяйным</w:t>
      </w:r>
      <w:proofErr w:type="gramEnd"/>
      <w:r>
        <w:rPr>
          <w:sz w:val="28"/>
          <w:szCs w:val="28"/>
        </w:rPr>
        <w:t xml:space="preserve"> и передаче его</w:t>
      </w:r>
      <w:r w:rsidRPr="00FC6CB3">
        <w:rPr>
          <w:sz w:val="28"/>
          <w:szCs w:val="28"/>
        </w:rPr>
        <w:t xml:space="preserve"> в собственность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Поставского</w:t>
      </w:r>
      <w:proofErr w:type="spellEnd"/>
      <w:r>
        <w:rPr>
          <w:sz w:val="28"/>
          <w:szCs w:val="28"/>
        </w:rPr>
        <w:t xml:space="preserve"> района</w:t>
      </w:r>
      <w:r w:rsidRPr="00FC6CB3">
        <w:rPr>
          <w:sz w:val="28"/>
          <w:szCs w:val="28"/>
        </w:rPr>
        <w:t>.</w:t>
      </w:r>
    </w:p>
    <w:p w:rsidR="00DC2FFD" w:rsidRPr="007865B0" w:rsidRDefault="00DC2FFD" w:rsidP="00DC2FFD">
      <w:pPr>
        <w:pStyle w:val="a3"/>
        <w:ind w:firstLine="720"/>
        <w:jc w:val="both"/>
        <w:rPr>
          <w:sz w:val="28"/>
          <w:szCs w:val="28"/>
        </w:rPr>
      </w:pPr>
      <w:proofErr w:type="gramStart"/>
      <w:r w:rsidRPr="00FC6CB3">
        <w:rPr>
          <w:sz w:val="28"/>
          <w:szCs w:val="28"/>
        </w:rPr>
        <w:t>Всем заинтересованным лицам, имеющим право на пользование пустующим дом</w:t>
      </w:r>
      <w:r>
        <w:rPr>
          <w:sz w:val="28"/>
          <w:szCs w:val="28"/>
        </w:rPr>
        <w:t>ом</w:t>
      </w:r>
      <w:r w:rsidRPr="00FC6CB3">
        <w:rPr>
          <w:sz w:val="28"/>
          <w:szCs w:val="28"/>
        </w:rPr>
        <w:t xml:space="preserve"> и намеревающимся использовать </w:t>
      </w:r>
      <w:r>
        <w:rPr>
          <w:sz w:val="28"/>
          <w:szCs w:val="28"/>
        </w:rPr>
        <w:t>его</w:t>
      </w:r>
      <w:r w:rsidRPr="00FC6CB3">
        <w:rPr>
          <w:sz w:val="28"/>
          <w:szCs w:val="28"/>
        </w:rPr>
        <w:t xml:space="preserve"> для проживания</w:t>
      </w:r>
      <w:r>
        <w:rPr>
          <w:sz w:val="28"/>
          <w:szCs w:val="28"/>
        </w:rPr>
        <w:t>, предлагается не позднее двух месяцев</w:t>
      </w:r>
      <w:r w:rsidRPr="00FC6CB3">
        <w:rPr>
          <w:sz w:val="28"/>
          <w:szCs w:val="28"/>
        </w:rPr>
        <w:t xml:space="preserve"> со дня опубликования настоящих сведений письменно уведомить (направить извещение</w:t>
      </w:r>
      <w:r w:rsidRPr="00B86E19">
        <w:rPr>
          <w:szCs w:val="30"/>
        </w:rPr>
        <w:t xml:space="preserve"> </w:t>
      </w:r>
      <w:r w:rsidRPr="00B86E19">
        <w:rPr>
          <w:sz w:val="28"/>
          <w:szCs w:val="28"/>
        </w:rPr>
        <w:t>по установленной законодательством форме)</w:t>
      </w:r>
      <w:r w:rsidRPr="00FC6CB3">
        <w:rPr>
          <w:sz w:val="28"/>
          <w:szCs w:val="28"/>
        </w:rPr>
        <w:t xml:space="preserve"> и представить документы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(их копии), подтверждающие это право</w:t>
      </w:r>
      <w:r>
        <w:rPr>
          <w:sz w:val="28"/>
          <w:szCs w:val="28"/>
        </w:rPr>
        <w:t xml:space="preserve">, в </w:t>
      </w:r>
      <w:proofErr w:type="spellStart"/>
      <w:r>
        <w:rPr>
          <w:sz w:val="28"/>
          <w:szCs w:val="28"/>
        </w:rPr>
        <w:t>Юньковский</w:t>
      </w:r>
      <w:proofErr w:type="spellEnd"/>
      <w:r w:rsidRPr="00FC6CB3">
        <w:rPr>
          <w:sz w:val="28"/>
          <w:szCs w:val="28"/>
        </w:rPr>
        <w:t xml:space="preserve"> сельский исполнительный комит</w:t>
      </w:r>
      <w:r>
        <w:rPr>
          <w:sz w:val="28"/>
          <w:szCs w:val="28"/>
        </w:rPr>
        <w:t>ет (</w:t>
      </w:r>
      <w:r w:rsidRPr="00FC6CB3">
        <w:rPr>
          <w:sz w:val="28"/>
          <w:szCs w:val="28"/>
        </w:rPr>
        <w:t>2118</w:t>
      </w:r>
      <w:r>
        <w:rPr>
          <w:sz w:val="28"/>
          <w:szCs w:val="28"/>
        </w:rPr>
        <w:t>51</w:t>
      </w:r>
      <w:r w:rsidRPr="00FC6CB3">
        <w:rPr>
          <w:sz w:val="28"/>
          <w:szCs w:val="28"/>
        </w:rPr>
        <w:t xml:space="preserve">, </w:t>
      </w:r>
      <w:proofErr w:type="spellStart"/>
      <w:r w:rsidRPr="00FC6CB3">
        <w:rPr>
          <w:sz w:val="28"/>
          <w:szCs w:val="28"/>
        </w:rPr>
        <w:t>аг</w:t>
      </w:r>
      <w:proofErr w:type="spellEnd"/>
      <w:r w:rsidRPr="00FC6CB3">
        <w:rPr>
          <w:sz w:val="28"/>
          <w:szCs w:val="28"/>
        </w:rPr>
        <w:t>.</w:t>
      </w:r>
      <w:proofErr w:type="gramEnd"/>
      <w:r w:rsidRPr="00FC6CB3"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Юньки</w:t>
      </w:r>
      <w:proofErr w:type="spellEnd"/>
      <w:r w:rsidRPr="00FC6CB3">
        <w:rPr>
          <w:sz w:val="28"/>
          <w:szCs w:val="28"/>
        </w:rPr>
        <w:t xml:space="preserve">, ул. </w:t>
      </w:r>
      <w:r>
        <w:rPr>
          <w:sz w:val="28"/>
          <w:szCs w:val="28"/>
        </w:rPr>
        <w:t>Молодежная, 3</w:t>
      </w:r>
      <w:r w:rsidRPr="00FC6CB3">
        <w:rPr>
          <w:sz w:val="28"/>
          <w:szCs w:val="28"/>
        </w:rPr>
        <w:t xml:space="preserve">, </w:t>
      </w:r>
      <w:r>
        <w:rPr>
          <w:sz w:val="28"/>
          <w:szCs w:val="28"/>
        </w:rPr>
        <w:t>Киселёв Ю. Н.</w:t>
      </w:r>
      <w:r w:rsidRPr="00FC6CB3">
        <w:rPr>
          <w:sz w:val="28"/>
          <w:szCs w:val="28"/>
        </w:rPr>
        <w:t xml:space="preserve">, т. </w:t>
      </w:r>
      <w:r>
        <w:rPr>
          <w:sz w:val="28"/>
          <w:szCs w:val="28"/>
        </w:rPr>
        <w:t>2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>37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 xml:space="preserve">46,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 w:rsidRPr="007865B0">
        <w:rPr>
          <w:sz w:val="28"/>
          <w:szCs w:val="28"/>
        </w:rPr>
        <w:t xml:space="preserve">: </w:t>
      </w:r>
      <w:hyperlink r:id="rId8" w:history="1">
        <w:proofErr w:type="gramEnd"/>
        <w:r w:rsidRPr="00AC0EA1">
          <w:rPr>
            <w:rStyle w:val="a8"/>
            <w:sz w:val="28"/>
            <w:szCs w:val="28"/>
            <w:lang w:val="en-US"/>
          </w:rPr>
          <w:t>jynki</w:t>
        </w:r>
        <w:r w:rsidRPr="00A1116D"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</w:t>
        </w:r>
        <w:r w:rsidRPr="00AC0EA1">
          <w:rPr>
            <w:rStyle w:val="a8"/>
            <w:sz w:val="28"/>
            <w:szCs w:val="28"/>
            <w:lang w:val="en-US"/>
          </w:rPr>
          <w:t>isp</w:t>
        </w:r>
        <w:r w:rsidRPr="00AC0EA1">
          <w:rPr>
            <w:rStyle w:val="a8"/>
            <w:sz w:val="28"/>
            <w:szCs w:val="28"/>
          </w:rPr>
          <w:t>.</w:t>
        </w:r>
        <w:r w:rsidRPr="00AC0EA1">
          <w:rPr>
            <w:rStyle w:val="a8"/>
            <w:sz w:val="28"/>
            <w:szCs w:val="28"/>
            <w:lang w:val="en-US"/>
          </w:rPr>
          <w:t>by</w:t>
        </w:r>
        <w:proofErr w:type="gramStart"/>
      </w:hyperlink>
      <w:r w:rsidRPr="00A1116D">
        <w:t>)</w:t>
      </w:r>
      <w:r w:rsidRPr="00A111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в </w:t>
      </w:r>
      <w:proofErr w:type="spellStart"/>
      <w:r w:rsidRPr="00FC6CB3">
        <w:rPr>
          <w:sz w:val="28"/>
          <w:szCs w:val="28"/>
        </w:rPr>
        <w:t>Поставский</w:t>
      </w:r>
      <w:proofErr w:type="spellEnd"/>
      <w:r w:rsidRPr="00FC6CB3">
        <w:rPr>
          <w:sz w:val="28"/>
          <w:szCs w:val="28"/>
        </w:rPr>
        <w:t xml:space="preserve"> р</w:t>
      </w:r>
      <w:r>
        <w:rPr>
          <w:sz w:val="28"/>
          <w:szCs w:val="28"/>
        </w:rPr>
        <w:t>айонный исполнительный комитет</w:t>
      </w:r>
      <w:r w:rsidRPr="00A1116D">
        <w:rPr>
          <w:sz w:val="28"/>
          <w:szCs w:val="28"/>
        </w:rPr>
        <w:t xml:space="preserve"> (</w:t>
      </w:r>
      <w:r w:rsidRPr="00FC6CB3">
        <w:rPr>
          <w:sz w:val="28"/>
          <w:szCs w:val="28"/>
        </w:rPr>
        <w:t>211875, г. Поставы, пл. Ленина, 25,</w:t>
      </w:r>
      <w:r w:rsidRPr="00A1116D"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 xml:space="preserve"> </w:t>
      </w:r>
      <w:proofErr w:type="spellStart"/>
      <w:r w:rsidRPr="00FC6CB3">
        <w:rPr>
          <w:sz w:val="28"/>
          <w:szCs w:val="28"/>
        </w:rPr>
        <w:t>Довмант</w:t>
      </w:r>
      <w:proofErr w:type="spellEnd"/>
      <w:r w:rsidRPr="00FC6CB3">
        <w:rPr>
          <w:sz w:val="28"/>
          <w:szCs w:val="28"/>
        </w:rPr>
        <w:t xml:space="preserve"> Н.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К., т</w:t>
      </w:r>
      <w:r w:rsidRPr="00A1116D">
        <w:rPr>
          <w:sz w:val="28"/>
          <w:szCs w:val="28"/>
        </w:rPr>
        <w:t>.</w:t>
      </w:r>
      <w:r w:rsidRPr="00FC6CB3">
        <w:rPr>
          <w:sz w:val="28"/>
          <w:szCs w:val="28"/>
        </w:rPr>
        <w:t xml:space="preserve">  4-12-32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 w:rsidRPr="007865B0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 w:rsidRPr="007865B0">
        <w:rPr>
          <w:sz w:val="28"/>
          <w:szCs w:val="28"/>
        </w:rPr>
        <w:t>.</w:t>
      </w:r>
      <w:r w:rsidRPr="007865B0">
        <w:rPr>
          <w:sz w:val="28"/>
          <w:szCs w:val="28"/>
          <w:lang w:val="en-US"/>
        </w:rPr>
        <w:t>by</w:t>
      </w:r>
      <w:r w:rsidRPr="00372523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DC2FFD" w:rsidRPr="00FC6CB3" w:rsidRDefault="00DC2FFD" w:rsidP="00DC2FFD">
      <w:pPr>
        <w:jc w:val="both"/>
        <w:rPr>
          <w:sz w:val="28"/>
          <w:szCs w:val="28"/>
        </w:rPr>
      </w:pPr>
    </w:p>
    <w:tbl>
      <w:tblPr>
        <w:tblW w:w="14034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5"/>
        <w:gridCol w:w="1134"/>
        <w:gridCol w:w="1395"/>
        <w:gridCol w:w="1134"/>
        <w:gridCol w:w="1156"/>
        <w:gridCol w:w="1276"/>
        <w:gridCol w:w="2387"/>
        <w:gridCol w:w="1582"/>
      </w:tblGrid>
      <w:tr w:rsidR="00DC2FFD" w:rsidTr="00F45DEE">
        <w:trPr>
          <w:cantSplit/>
          <w:trHeight w:val="1200"/>
          <w:tblHeader/>
        </w:trPr>
        <w:tc>
          <w:tcPr>
            <w:tcW w:w="1985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Местонахождение</w:t>
            </w:r>
          </w:p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пустующего дома</w:t>
            </w:r>
          </w:p>
        </w:tc>
        <w:tc>
          <w:tcPr>
            <w:tcW w:w="1985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Срок не проживания в доме</w:t>
            </w:r>
          </w:p>
        </w:tc>
        <w:tc>
          <w:tcPr>
            <w:tcW w:w="1395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  <w:vertAlign w:val="superscript"/>
              </w:rPr>
            </w:pPr>
            <w:r>
              <w:rPr>
                <w:sz w:val="20"/>
              </w:rPr>
              <w:t>Размер, м; жилая площадь пустующего дома, м</w:t>
            </w:r>
            <w:proofErr w:type="gramStart"/>
            <w:r>
              <w:rPr>
                <w:sz w:val="20"/>
                <w:vertAlign w:val="superscript"/>
              </w:rPr>
              <w:t>2</w:t>
            </w:r>
            <w:proofErr w:type="gramEnd"/>
          </w:p>
        </w:tc>
        <w:tc>
          <w:tcPr>
            <w:tcW w:w="1134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Год постройки</w:t>
            </w:r>
          </w:p>
        </w:tc>
        <w:tc>
          <w:tcPr>
            <w:tcW w:w="1156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Материал</w:t>
            </w:r>
          </w:p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стен</w:t>
            </w:r>
          </w:p>
        </w:tc>
        <w:tc>
          <w:tcPr>
            <w:tcW w:w="1276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Этажность</w:t>
            </w:r>
          </w:p>
        </w:tc>
        <w:tc>
          <w:tcPr>
            <w:tcW w:w="2387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1582" w:type="dxa"/>
            <w:vAlign w:val="center"/>
          </w:tcPr>
          <w:p w:rsidR="00DC2FFD" w:rsidRDefault="00DC2FFD" w:rsidP="00F45DEE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Сведения о земельном участке</w:t>
            </w:r>
          </w:p>
        </w:tc>
      </w:tr>
      <w:tr w:rsidR="00DC2FFD" w:rsidRPr="0092170B" w:rsidTr="00F45DEE">
        <w:trPr>
          <w:cantSplit/>
          <w:trHeight w:val="972"/>
        </w:trPr>
        <w:tc>
          <w:tcPr>
            <w:tcW w:w="1985" w:type="dxa"/>
          </w:tcPr>
          <w:p w:rsidR="00DC2FFD" w:rsidRDefault="002F631E" w:rsidP="00F45DEE">
            <w:r>
              <w:t xml:space="preserve">д. Совки, ул. </w:t>
            </w:r>
            <w:proofErr w:type="gramStart"/>
            <w:r>
              <w:t>Заречная</w:t>
            </w:r>
            <w:proofErr w:type="gramEnd"/>
            <w:r>
              <w:t>, д. 12</w:t>
            </w:r>
            <w:r w:rsidR="00DC2FFD">
              <w:t xml:space="preserve">, </w:t>
            </w:r>
            <w:proofErr w:type="spellStart"/>
            <w:r w:rsidR="00DC2FFD">
              <w:t>Юньковский</w:t>
            </w:r>
            <w:proofErr w:type="spellEnd"/>
            <w:r w:rsidR="00DC2FFD">
              <w:t xml:space="preserve"> с/с,</w:t>
            </w:r>
          </w:p>
          <w:p w:rsidR="00DC2FFD" w:rsidRDefault="00DC2FFD" w:rsidP="00F45DEE">
            <w:proofErr w:type="spellStart"/>
            <w:r>
              <w:t>Поставский</w:t>
            </w:r>
            <w:proofErr w:type="spellEnd"/>
            <w:r>
              <w:t xml:space="preserve"> р-н</w:t>
            </w:r>
          </w:p>
        </w:tc>
        <w:tc>
          <w:tcPr>
            <w:tcW w:w="1985" w:type="dxa"/>
          </w:tcPr>
          <w:p w:rsidR="00DC2FFD" w:rsidRPr="00DC2FFD" w:rsidRDefault="002F631E" w:rsidP="00F45DEE">
            <w:r>
              <w:t>Малкова Раиса</w:t>
            </w:r>
          </w:p>
        </w:tc>
        <w:tc>
          <w:tcPr>
            <w:tcW w:w="1134" w:type="dxa"/>
          </w:tcPr>
          <w:p w:rsidR="00DC2FFD" w:rsidRDefault="00DC2FFD" w:rsidP="00DC2FFD">
            <w:pPr>
              <w:jc w:val="center"/>
            </w:pPr>
            <w:r>
              <w:t xml:space="preserve">более </w:t>
            </w:r>
          </w:p>
          <w:p w:rsidR="00DC2FFD" w:rsidRDefault="00DC2FFD" w:rsidP="00DC2FFD">
            <w:pPr>
              <w:jc w:val="center"/>
            </w:pPr>
            <w:r>
              <w:t>3-х лет</w:t>
            </w:r>
          </w:p>
        </w:tc>
        <w:tc>
          <w:tcPr>
            <w:tcW w:w="1395" w:type="dxa"/>
          </w:tcPr>
          <w:p w:rsidR="00DC2FFD" w:rsidRDefault="002F631E" w:rsidP="00F45DEE">
            <w:r>
              <w:t>8,90</w:t>
            </w:r>
            <w:r w:rsidR="00DC2FFD" w:rsidRPr="00DC2FFD">
              <w:t>х</w:t>
            </w:r>
            <w:proofErr w:type="gramStart"/>
            <w:r>
              <w:t>7</w:t>
            </w:r>
            <w:proofErr w:type="gramEnd"/>
            <w:r>
              <w:t>,96</w:t>
            </w:r>
            <w:r w:rsidR="00DC2FFD">
              <w:t xml:space="preserve"> м;</w:t>
            </w:r>
          </w:p>
          <w:p w:rsidR="00DC2FFD" w:rsidRPr="00DC2FFD" w:rsidRDefault="002F631E" w:rsidP="00F45DEE">
            <w:pPr>
              <w:rPr>
                <w:highlight w:val="yellow"/>
              </w:rPr>
            </w:pPr>
            <w:r>
              <w:t>52,5</w:t>
            </w:r>
            <w:r w:rsidR="00DC2FFD" w:rsidRPr="00A17B31">
              <w:rPr>
                <w:sz w:val="20"/>
              </w:rPr>
              <w:t xml:space="preserve"> м</w:t>
            </w:r>
            <w:proofErr w:type="gramStart"/>
            <w:r w:rsidR="00DC2FFD" w:rsidRPr="00A17B31">
              <w:rPr>
                <w:sz w:val="20"/>
                <w:vertAlign w:val="superscript"/>
              </w:rPr>
              <w:t>2</w:t>
            </w:r>
            <w:proofErr w:type="gramEnd"/>
          </w:p>
        </w:tc>
        <w:tc>
          <w:tcPr>
            <w:tcW w:w="1134" w:type="dxa"/>
          </w:tcPr>
          <w:p w:rsidR="00DC2FFD" w:rsidRDefault="00DC2FFD" w:rsidP="002F631E">
            <w:pPr>
              <w:jc w:val="center"/>
            </w:pPr>
            <w:r>
              <w:t>19</w:t>
            </w:r>
            <w:r w:rsidR="002F631E">
              <w:t>70</w:t>
            </w:r>
          </w:p>
        </w:tc>
        <w:tc>
          <w:tcPr>
            <w:tcW w:w="1156" w:type="dxa"/>
          </w:tcPr>
          <w:p w:rsidR="00DC2FFD" w:rsidRDefault="00DC2FFD" w:rsidP="008A69E0">
            <w:pPr>
              <w:jc w:val="center"/>
            </w:pPr>
            <w:r>
              <w:t>бревенчатые</w:t>
            </w:r>
          </w:p>
        </w:tc>
        <w:tc>
          <w:tcPr>
            <w:tcW w:w="1276" w:type="dxa"/>
          </w:tcPr>
          <w:p w:rsidR="00DC2FFD" w:rsidRPr="0092170B" w:rsidRDefault="00DC2FFD" w:rsidP="008A69E0">
            <w:pPr>
              <w:jc w:val="center"/>
            </w:pPr>
            <w:r>
              <w:t>о</w:t>
            </w:r>
            <w:r w:rsidRPr="0092170B">
              <w:t>дноэтажный</w:t>
            </w:r>
          </w:p>
        </w:tc>
        <w:tc>
          <w:tcPr>
            <w:tcW w:w="2387" w:type="dxa"/>
          </w:tcPr>
          <w:p w:rsidR="00DC2FFD" w:rsidRPr="00147C60" w:rsidRDefault="00DC2FFD" w:rsidP="00DC2FFD">
            <w:r w:rsidRPr="00147C60">
              <w:t xml:space="preserve">жилой дом, износ </w:t>
            </w:r>
          </w:p>
          <w:p w:rsidR="00DC2FFD" w:rsidRPr="00147C60" w:rsidRDefault="00F13BDC" w:rsidP="00F13BDC">
            <w:r w:rsidRPr="00147C60">
              <w:t>67</w:t>
            </w:r>
            <w:r w:rsidR="00DC2FFD" w:rsidRPr="00147C60">
              <w:t xml:space="preserve"> %;</w:t>
            </w:r>
            <w:r w:rsidRPr="00147C60">
              <w:t xml:space="preserve"> холодная пристройка, износ 67%, </w:t>
            </w:r>
            <w:r w:rsidR="00147C60" w:rsidRPr="00147C60">
              <w:t>холодная пристройка, износ 67%,</w:t>
            </w:r>
            <w:r w:rsidR="00816222" w:rsidRPr="00147C60">
              <w:rPr>
                <w:rFonts w:asciiTheme="minorHAnsi" w:eastAsiaTheme="minorHAnsi" w:hAnsiTheme="minorHAnsi" w:cstheme="minorBidi"/>
                <w:sz w:val="30"/>
                <w:szCs w:val="30"/>
                <w:lang w:eastAsia="en-US"/>
              </w:rPr>
              <w:t xml:space="preserve"> </w:t>
            </w:r>
            <w:r w:rsidRPr="00147C60">
              <w:t>колодец, износ 90%</w:t>
            </w:r>
          </w:p>
        </w:tc>
        <w:tc>
          <w:tcPr>
            <w:tcW w:w="1582" w:type="dxa"/>
          </w:tcPr>
          <w:p w:rsidR="00DC2FFD" w:rsidRPr="0092170B" w:rsidRDefault="00ED1E17" w:rsidP="00F45DEE">
            <w:r>
              <w:t>не зарегистрирован</w:t>
            </w:r>
          </w:p>
        </w:tc>
      </w:tr>
    </w:tbl>
    <w:p w:rsidR="00DC2FFD" w:rsidRDefault="00DC2FFD" w:rsidP="00DC2FFD">
      <w:pPr>
        <w:jc w:val="both"/>
      </w:pPr>
    </w:p>
    <w:p w:rsidR="00DC2FFD" w:rsidRPr="0064022D" w:rsidRDefault="00DC2FFD" w:rsidP="00DC2FFD">
      <w:pPr>
        <w:jc w:val="both"/>
        <w:rPr>
          <w:sz w:val="20"/>
        </w:rPr>
      </w:pPr>
    </w:p>
    <w:p w:rsidR="00031DE8" w:rsidRDefault="00031DE8"/>
    <w:sectPr w:rsidR="00031DE8" w:rsidSect="008A20CF">
      <w:headerReference w:type="even" r:id="rId9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F29" w:rsidRDefault="00471F29" w:rsidP="00B15E70">
      <w:r>
        <w:separator/>
      </w:r>
    </w:p>
  </w:endnote>
  <w:endnote w:type="continuationSeparator" w:id="0">
    <w:p w:rsidR="00471F29" w:rsidRDefault="00471F29" w:rsidP="00B15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F29" w:rsidRDefault="00471F29" w:rsidP="00B15E70">
      <w:r>
        <w:separator/>
      </w:r>
    </w:p>
  </w:footnote>
  <w:footnote w:type="continuationSeparator" w:id="0">
    <w:p w:rsidR="00471F29" w:rsidRDefault="00471F29" w:rsidP="00B15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58A" w:rsidRDefault="00607B6D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21AC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6658A" w:rsidRDefault="00471F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2FFD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C60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31E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8A4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6"/>
    <w:rsid w:val="00362293"/>
    <w:rsid w:val="00362753"/>
    <w:rsid w:val="00362A4C"/>
    <w:rsid w:val="00362CBD"/>
    <w:rsid w:val="00363204"/>
    <w:rsid w:val="00364CB7"/>
    <w:rsid w:val="00364F7C"/>
    <w:rsid w:val="00364F8B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065E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E7C84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1F29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897"/>
    <w:rsid w:val="004B6513"/>
    <w:rsid w:val="004B71D7"/>
    <w:rsid w:val="004B7811"/>
    <w:rsid w:val="004C047A"/>
    <w:rsid w:val="004C134A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7DB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57CCC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6F07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07B6D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1AC2"/>
    <w:rsid w:val="00622021"/>
    <w:rsid w:val="006220D3"/>
    <w:rsid w:val="006225CE"/>
    <w:rsid w:val="00623185"/>
    <w:rsid w:val="0062356F"/>
    <w:rsid w:val="0062358A"/>
    <w:rsid w:val="00624502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014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6AD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6FB2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BA7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BD1"/>
    <w:rsid w:val="0078119F"/>
    <w:rsid w:val="007816BC"/>
    <w:rsid w:val="0078193C"/>
    <w:rsid w:val="00781C04"/>
    <w:rsid w:val="00781EC8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6222"/>
    <w:rsid w:val="00817A36"/>
    <w:rsid w:val="00817C86"/>
    <w:rsid w:val="008200D0"/>
    <w:rsid w:val="008206D1"/>
    <w:rsid w:val="0082073E"/>
    <w:rsid w:val="00820F84"/>
    <w:rsid w:val="00821106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67BF0"/>
    <w:rsid w:val="008701F1"/>
    <w:rsid w:val="00870377"/>
    <w:rsid w:val="00871054"/>
    <w:rsid w:val="00871833"/>
    <w:rsid w:val="00871A69"/>
    <w:rsid w:val="00871F26"/>
    <w:rsid w:val="00871F4F"/>
    <w:rsid w:val="008735C7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7733"/>
    <w:rsid w:val="00877C57"/>
    <w:rsid w:val="00880C34"/>
    <w:rsid w:val="00880D22"/>
    <w:rsid w:val="00881D0D"/>
    <w:rsid w:val="00883D63"/>
    <w:rsid w:val="00885341"/>
    <w:rsid w:val="0088560A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F44"/>
    <w:rsid w:val="008A3662"/>
    <w:rsid w:val="008A5419"/>
    <w:rsid w:val="008A59F0"/>
    <w:rsid w:val="008A63D3"/>
    <w:rsid w:val="008A7DF4"/>
    <w:rsid w:val="008B0CC7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513E"/>
    <w:rsid w:val="008C5CEF"/>
    <w:rsid w:val="008C67F2"/>
    <w:rsid w:val="008C6A1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173"/>
    <w:rsid w:val="009B4A21"/>
    <w:rsid w:val="009B51E1"/>
    <w:rsid w:val="009B55FA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D55"/>
    <w:rsid w:val="00B15021"/>
    <w:rsid w:val="00B1513F"/>
    <w:rsid w:val="00B15C3D"/>
    <w:rsid w:val="00B15E70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406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8D"/>
    <w:rsid w:val="00BC54FD"/>
    <w:rsid w:val="00BC5B6E"/>
    <w:rsid w:val="00BC681C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029E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52E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4710"/>
    <w:rsid w:val="00D64976"/>
    <w:rsid w:val="00D655E6"/>
    <w:rsid w:val="00D65A6F"/>
    <w:rsid w:val="00D66929"/>
    <w:rsid w:val="00D669B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2FFD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227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CF3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E17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3BDC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A20"/>
    <w:rsid w:val="00FA3F73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EE"/>
    <w:rsid w:val="00FC4CF3"/>
    <w:rsid w:val="00FC5749"/>
    <w:rsid w:val="00FC582B"/>
    <w:rsid w:val="00FC5CA1"/>
    <w:rsid w:val="00FC6A76"/>
    <w:rsid w:val="00FC6D35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C2F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DC2FFD"/>
    <w:rPr>
      <w:sz w:val="30"/>
    </w:rPr>
  </w:style>
  <w:style w:type="character" w:customStyle="1" w:styleId="a4">
    <w:name w:val="Основной текст Знак"/>
    <w:basedOn w:val="a0"/>
    <w:link w:val="a3"/>
    <w:rsid w:val="00DC2FFD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DC2FFD"/>
  </w:style>
  <w:style w:type="paragraph" w:styleId="a6">
    <w:name w:val="header"/>
    <w:basedOn w:val="a"/>
    <w:link w:val="a7"/>
    <w:rsid w:val="00DC2F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C2F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DC2FFD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DC2FFD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DC2FFD"/>
    <w:rPr>
      <w:rFonts w:ascii="Times New Roman" w:hAnsi="Times New Roman" w:cs="Times New Roman" w:hint="default"/>
      <w:i/>
      <w:iCs/>
    </w:rPr>
  </w:style>
  <w:style w:type="character" w:styleId="a8">
    <w:name w:val="Hyperlink"/>
    <w:rsid w:val="00DC2F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ynki_sisp@vitebsk.by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9EC590-39B4-41CC-8671-523FA6AFF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Анна Антоновна Мухля</cp:lastModifiedBy>
  <cp:revision>21</cp:revision>
  <dcterms:created xsi:type="dcterms:W3CDTF">2023-02-22T13:16:00Z</dcterms:created>
  <dcterms:modified xsi:type="dcterms:W3CDTF">2023-04-06T13:10:00Z</dcterms:modified>
</cp:coreProperties>
</file>