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ru-RU"/>
        </w:rPr>
        <w:t>Иксодовые</w:t>
      </w:r>
      <w:r>
        <w:rPr>
          <w:rFonts w:hint="default"/>
          <w:color w:val="1A1A1A"/>
          <w:sz w:val="28"/>
          <w:szCs w:val="28"/>
          <w:lang w:val="ru-RU"/>
        </w:rPr>
        <w:t xml:space="preserve"> клещи - переносчики </w:t>
      </w:r>
      <w:r>
        <w:rPr>
          <w:color w:val="1A1A1A"/>
          <w:sz w:val="28"/>
          <w:szCs w:val="28"/>
        </w:rPr>
        <w:t>Лайм - боррелиоз</w:t>
      </w:r>
      <w:r>
        <w:rPr>
          <w:color w:val="1A1A1A"/>
          <w:sz w:val="28"/>
          <w:szCs w:val="28"/>
          <w:lang w:val="ru-RU"/>
        </w:rPr>
        <w:t>а</w:t>
      </w:r>
      <w:r>
        <w:rPr>
          <w:color w:val="1A1A1A"/>
          <w:sz w:val="28"/>
          <w:szCs w:val="28"/>
        </w:rPr>
        <w:t xml:space="preserve"> 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и клещево</w:t>
      </w:r>
      <w:r>
        <w:rPr>
          <w:color w:val="1A1A1A"/>
          <w:sz w:val="28"/>
          <w:szCs w:val="28"/>
          <w:lang w:val="ru-RU"/>
        </w:rPr>
        <w:t>го</w:t>
      </w:r>
      <w:r>
        <w:rPr>
          <w:color w:val="1A1A1A"/>
          <w:sz w:val="28"/>
          <w:szCs w:val="28"/>
        </w:rPr>
        <w:t xml:space="preserve"> энцефалит</w:t>
      </w:r>
      <w:r>
        <w:rPr>
          <w:color w:val="1A1A1A"/>
          <w:sz w:val="28"/>
          <w:szCs w:val="28"/>
          <w:lang w:val="ru-RU"/>
        </w:rPr>
        <w:t>а</w:t>
      </w:r>
      <w:r>
        <w:rPr>
          <w:color w:val="1A1A1A"/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            В </w:t>
      </w:r>
      <w:r>
        <w:rPr>
          <w:color w:val="1A1A1A"/>
          <w:sz w:val="28"/>
          <w:szCs w:val="28"/>
          <w:lang w:val="ru-RU"/>
        </w:rPr>
        <w:t>Поставском</w:t>
      </w:r>
      <w:r>
        <w:rPr>
          <w:rFonts w:hint="default"/>
          <w:color w:val="1A1A1A"/>
          <w:sz w:val="28"/>
          <w:szCs w:val="28"/>
          <w:lang w:val="ru-RU"/>
        </w:rPr>
        <w:t xml:space="preserve"> районе</w:t>
      </w:r>
      <w:r>
        <w:rPr>
          <w:color w:val="1A1A1A"/>
          <w:sz w:val="28"/>
          <w:szCs w:val="28"/>
        </w:rPr>
        <w:t xml:space="preserve"> клещи обитают повсеместно. С повышением температуры воздуха выше +5</w:t>
      </w:r>
      <w:r>
        <w:rPr>
          <w:color w:val="1A1A1A"/>
          <w:sz w:val="28"/>
          <w:szCs w:val="28"/>
          <w:vertAlign w:val="superscript"/>
        </w:rPr>
        <w:t>0</w:t>
      </w:r>
      <w:r>
        <w:rPr>
          <w:color w:val="1A1A1A"/>
          <w:sz w:val="28"/>
          <w:szCs w:val="28"/>
        </w:rPr>
        <w:t>С они начинают активизироваться, проявляя активность до наступления холодов. Излюбленными местами обитания клещей являются лиственные и смешанные леса с густым травостоем и подлеском. Наибольшее количество клещей концентрируется на траве по обочинам лесных тропинок, дорожек. Они заползают на растительность от 1 до 1,5 метра от земли и принимают позу активного ожидания для нападения на проходящего рядом человека или животное. Клещ способен почувствовать запах человека на расстоянии до 10-ти метров. Максимальная активность клещей приходится на период до наступления дневной жары - до 12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 и вечером, после спада жары до наступления сумерек - после 18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     В последние годы нападения клещей стали чаще регистрироваться в лесопарковых зонах, на территории городов, в населенных пунктах сельской местности, на территории дачных участков.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     Тело у клеща плоское. На переднем конце тела находится хоботок, которым он прокалывает кожу и присасывается.Присасывание клеща, как правило, не вызывает боли и проходит практически незаметно для человека. Клещи перед присасыванием достаточно долго (в среднем 30 минут, иногда до 2-х часов) выбирают подходящее место. Излюбленные места присасывания клещей - голова, шея, подмышечные впадины, грудная клетка, паховые складки.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           За 2023 год в организации здравоохранения </w:t>
      </w:r>
      <w:r>
        <w:rPr>
          <w:color w:val="1A1A1A"/>
          <w:sz w:val="28"/>
          <w:szCs w:val="28"/>
          <w:lang w:val="ru-RU"/>
        </w:rPr>
        <w:t>Поставского</w:t>
      </w:r>
      <w:r>
        <w:rPr>
          <w:rFonts w:hint="default"/>
          <w:color w:val="1A1A1A"/>
          <w:sz w:val="28"/>
          <w:szCs w:val="28"/>
          <w:lang w:val="ru-RU"/>
        </w:rPr>
        <w:t xml:space="preserve"> района</w:t>
      </w:r>
      <w:r>
        <w:rPr>
          <w:color w:val="1A1A1A"/>
          <w:sz w:val="28"/>
          <w:szCs w:val="28"/>
        </w:rPr>
        <w:t xml:space="preserve"> за медицинской помощью после укусов клещей обратилось </w:t>
      </w:r>
      <w:r>
        <w:rPr>
          <w:rFonts w:hint="default"/>
          <w:color w:val="1A1A1A"/>
          <w:sz w:val="28"/>
          <w:szCs w:val="28"/>
          <w:lang w:val="ru-RU"/>
        </w:rPr>
        <w:t>58</w:t>
      </w:r>
      <w:r>
        <w:rPr>
          <w:color w:val="1A1A1A"/>
          <w:sz w:val="28"/>
          <w:szCs w:val="28"/>
        </w:rPr>
        <w:t xml:space="preserve"> человек, из них - </w:t>
      </w:r>
      <w:r>
        <w:rPr>
          <w:rFonts w:hint="default"/>
          <w:color w:val="1A1A1A"/>
          <w:sz w:val="28"/>
          <w:szCs w:val="28"/>
          <w:lang w:val="ru-RU"/>
        </w:rPr>
        <w:t>18</w:t>
      </w:r>
      <w:r>
        <w:rPr>
          <w:color w:val="1A1A1A"/>
          <w:sz w:val="28"/>
          <w:szCs w:val="28"/>
        </w:rPr>
        <w:t xml:space="preserve"> - дети до 17-ти лет. Зарегистрирован 1 случа</w:t>
      </w:r>
      <w:r>
        <w:rPr>
          <w:color w:val="1A1A1A"/>
          <w:sz w:val="28"/>
          <w:szCs w:val="28"/>
          <w:lang w:val="ru-RU"/>
        </w:rPr>
        <w:t>й</w:t>
      </w:r>
      <w:r>
        <w:rPr>
          <w:color w:val="1A1A1A"/>
          <w:sz w:val="28"/>
          <w:szCs w:val="28"/>
        </w:rPr>
        <w:t xml:space="preserve">  Лайм</w:t>
      </w:r>
      <w:r>
        <w:rPr>
          <w:rFonts w:hint="default"/>
          <w:color w:val="1A1A1A"/>
          <w:sz w:val="28"/>
          <w:szCs w:val="28"/>
          <w:lang w:val="ru-RU"/>
        </w:rPr>
        <w:t xml:space="preserve"> - боррелиоза</w:t>
      </w:r>
      <w:r>
        <w:rPr>
          <w:color w:val="1A1A1A"/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         Территориально</w:t>
      </w:r>
      <w:r>
        <w:rPr>
          <w:rFonts w:hint="default"/>
          <w:color w:val="1A1A1A"/>
          <w:sz w:val="28"/>
          <w:szCs w:val="28"/>
          <w:lang w:val="ru-RU"/>
        </w:rPr>
        <w:t xml:space="preserve"> по району</w:t>
      </w:r>
      <w:r>
        <w:rPr>
          <w:color w:val="1A1A1A"/>
          <w:sz w:val="28"/>
          <w:szCs w:val="28"/>
        </w:rPr>
        <w:t xml:space="preserve"> случаи присасывания клещей в 2023 году регистрировались: в лесу - </w:t>
      </w:r>
      <w:r>
        <w:rPr>
          <w:rFonts w:hint="default"/>
          <w:color w:val="1A1A1A"/>
          <w:sz w:val="28"/>
          <w:szCs w:val="28"/>
          <w:lang w:val="ru-RU"/>
        </w:rPr>
        <w:t>25</w:t>
      </w:r>
      <w:r>
        <w:rPr>
          <w:color w:val="1A1A1A"/>
          <w:sz w:val="28"/>
          <w:szCs w:val="28"/>
        </w:rPr>
        <w:t xml:space="preserve"> случа</w:t>
      </w:r>
      <w:r>
        <w:rPr>
          <w:color w:val="1A1A1A"/>
          <w:sz w:val="28"/>
          <w:szCs w:val="28"/>
          <w:lang w:val="ru-RU"/>
        </w:rPr>
        <w:t>ев</w:t>
      </w:r>
      <w:r>
        <w:rPr>
          <w:color w:val="1A1A1A"/>
          <w:sz w:val="28"/>
          <w:szCs w:val="28"/>
        </w:rPr>
        <w:t xml:space="preserve"> (</w:t>
      </w:r>
      <w:r>
        <w:rPr>
          <w:rFonts w:hint="default"/>
          <w:color w:val="1A1A1A"/>
          <w:sz w:val="28"/>
          <w:szCs w:val="28"/>
          <w:lang w:val="ru-RU"/>
        </w:rPr>
        <w:t>43,1</w:t>
      </w:r>
      <w:r>
        <w:rPr>
          <w:color w:val="1A1A1A"/>
          <w:sz w:val="28"/>
          <w:szCs w:val="28"/>
        </w:rPr>
        <w:t xml:space="preserve">%); </w:t>
      </w:r>
      <w:r>
        <w:rPr>
          <w:color w:val="1A1A1A"/>
          <w:sz w:val="28"/>
          <w:szCs w:val="28"/>
          <w:lang w:val="ru-RU"/>
        </w:rPr>
        <w:t>в</w:t>
      </w:r>
      <w:r>
        <w:rPr>
          <w:rFonts w:hint="default"/>
          <w:color w:val="1A1A1A"/>
          <w:sz w:val="28"/>
          <w:szCs w:val="28"/>
          <w:lang w:val="ru-RU"/>
        </w:rPr>
        <w:t xml:space="preserve"> сельской местности, дачных </w:t>
      </w:r>
      <w:r>
        <w:rPr>
          <w:color w:val="1A1A1A"/>
          <w:sz w:val="28"/>
          <w:szCs w:val="28"/>
        </w:rPr>
        <w:t xml:space="preserve"> участках - 15 случа</w:t>
      </w:r>
      <w:r>
        <w:rPr>
          <w:color w:val="1A1A1A"/>
          <w:sz w:val="28"/>
          <w:szCs w:val="28"/>
          <w:lang w:val="ru-RU"/>
        </w:rPr>
        <w:t>ев</w:t>
      </w:r>
      <w:r>
        <w:rPr>
          <w:color w:val="1A1A1A"/>
          <w:sz w:val="28"/>
          <w:szCs w:val="28"/>
        </w:rPr>
        <w:t xml:space="preserve"> (</w:t>
      </w:r>
      <w:r>
        <w:rPr>
          <w:rFonts w:hint="default"/>
          <w:color w:val="1A1A1A"/>
          <w:sz w:val="28"/>
          <w:szCs w:val="28"/>
          <w:lang w:val="ru-RU"/>
        </w:rPr>
        <w:t>25,</w:t>
      </w:r>
      <w:r>
        <w:rPr>
          <w:color w:val="1A1A1A"/>
          <w:sz w:val="28"/>
          <w:szCs w:val="28"/>
        </w:rPr>
        <w:t xml:space="preserve">9%); на территории </w:t>
      </w:r>
      <w:r>
        <w:rPr>
          <w:color w:val="1A1A1A"/>
          <w:sz w:val="28"/>
          <w:szCs w:val="28"/>
          <w:lang w:val="ru-RU"/>
        </w:rPr>
        <w:t>города</w:t>
      </w:r>
      <w:r>
        <w:rPr>
          <w:color w:val="1A1A1A"/>
          <w:sz w:val="28"/>
          <w:szCs w:val="28"/>
        </w:rPr>
        <w:t xml:space="preserve"> - </w:t>
      </w:r>
      <w:r>
        <w:rPr>
          <w:rFonts w:hint="default"/>
          <w:color w:val="1A1A1A"/>
          <w:sz w:val="28"/>
          <w:szCs w:val="28"/>
          <w:lang w:val="ru-RU"/>
        </w:rPr>
        <w:t>12</w:t>
      </w:r>
      <w:r>
        <w:rPr>
          <w:color w:val="1A1A1A"/>
          <w:sz w:val="28"/>
          <w:szCs w:val="28"/>
        </w:rPr>
        <w:t xml:space="preserve"> случаев (</w:t>
      </w:r>
      <w:r>
        <w:rPr>
          <w:rFonts w:hint="default"/>
          <w:color w:val="1A1A1A"/>
          <w:sz w:val="28"/>
          <w:szCs w:val="28"/>
          <w:lang w:val="ru-RU"/>
        </w:rPr>
        <w:t>2</w:t>
      </w:r>
      <w:r>
        <w:rPr>
          <w:color w:val="1A1A1A"/>
          <w:sz w:val="28"/>
          <w:szCs w:val="28"/>
        </w:rPr>
        <w:t xml:space="preserve">0,7%);  на неустановленных территориях - </w:t>
      </w:r>
      <w:r>
        <w:rPr>
          <w:rFonts w:hint="default"/>
          <w:color w:val="1A1A1A"/>
          <w:sz w:val="28"/>
          <w:szCs w:val="28"/>
          <w:lang w:val="ru-RU"/>
        </w:rPr>
        <w:t>1</w:t>
      </w:r>
      <w:r>
        <w:rPr>
          <w:color w:val="1A1A1A"/>
          <w:sz w:val="28"/>
          <w:szCs w:val="28"/>
        </w:rPr>
        <w:t xml:space="preserve"> случа</w:t>
      </w:r>
      <w:r>
        <w:rPr>
          <w:color w:val="1A1A1A"/>
          <w:sz w:val="28"/>
          <w:szCs w:val="28"/>
          <w:lang w:val="ru-RU"/>
        </w:rPr>
        <w:t>й</w:t>
      </w:r>
      <w:r>
        <w:rPr>
          <w:color w:val="1A1A1A"/>
          <w:sz w:val="28"/>
          <w:szCs w:val="28"/>
        </w:rPr>
        <w:t xml:space="preserve"> (</w:t>
      </w:r>
      <w:r>
        <w:rPr>
          <w:rFonts w:hint="default"/>
          <w:color w:val="1A1A1A"/>
          <w:sz w:val="28"/>
          <w:szCs w:val="28"/>
          <w:lang w:val="ru-RU"/>
        </w:rPr>
        <w:t>1,7</w:t>
      </w:r>
      <w:r>
        <w:rPr>
          <w:color w:val="1A1A1A"/>
          <w:sz w:val="28"/>
          <w:szCs w:val="28"/>
        </w:rPr>
        <w:t xml:space="preserve">%); на других территориях - </w:t>
      </w:r>
      <w:r>
        <w:rPr>
          <w:rFonts w:hint="default"/>
          <w:color w:val="1A1A1A"/>
          <w:sz w:val="28"/>
          <w:szCs w:val="28"/>
          <w:lang w:val="ru-RU"/>
        </w:rPr>
        <w:t>5</w:t>
      </w:r>
      <w:r>
        <w:rPr>
          <w:color w:val="1A1A1A"/>
          <w:sz w:val="28"/>
          <w:szCs w:val="28"/>
        </w:rPr>
        <w:t xml:space="preserve"> случа</w:t>
      </w:r>
      <w:r>
        <w:rPr>
          <w:color w:val="1A1A1A"/>
          <w:sz w:val="28"/>
          <w:szCs w:val="28"/>
          <w:lang w:val="ru-RU"/>
        </w:rPr>
        <w:t>ев</w:t>
      </w:r>
      <w:r>
        <w:rPr>
          <w:color w:val="1A1A1A"/>
          <w:sz w:val="28"/>
          <w:szCs w:val="28"/>
        </w:rPr>
        <w:t xml:space="preserve"> (</w:t>
      </w:r>
      <w:r>
        <w:rPr>
          <w:rFonts w:hint="default"/>
          <w:color w:val="1A1A1A"/>
          <w:sz w:val="28"/>
          <w:szCs w:val="28"/>
          <w:lang w:val="ru-RU"/>
        </w:rPr>
        <w:t>8,62</w:t>
      </w:r>
      <w:r>
        <w:rPr>
          <w:color w:val="1A1A1A"/>
          <w:sz w:val="28"/>
          <w:szCs w:val="28"/>
        </w:rPr>
        <w:t>%).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8" w:firstLineChars="0"/>
        <w:jc w:val="both"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В 2024 году первые случаи укусов клещами зарегистрированы в 1-ой декаде </w:t>
      </w:r>
      <w:r>
        <w:rPr>
          <w:color w:val="1A1A1A"/>
          <w:sz w:val="28"/>
          <w:szCs w:val="28"/>
          <w:lang w:val="ru-RU"/>
        </w:rPr>
        <w:t>апреля</w:t>
      </w:r>
      <w:r>
        <w:rPr>
          <w:color w:val="1A1A1A"/>
          <w:sz w:val="28"/>
          <w:szCs w:val="28"/>
        </w:rPr>
        <w:t xml:space="preserve">. 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r>
        <w:rPr>
          <w:rStyle w:val="4"/>
          <w:color w:val="1A1A1A"/>
          <w:sz w:val="28"/>
          <w:szCs w:val="28"/>
        </w:rPr>
        <w:t>Соблюдение простых мер предосторожности поможет избежать нападения клещей: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во время посещения леса необходимо носить головной убор и светлую одежду, максимально закрывающую открытые участки тела и препятствующую  проникновению клещей через воротник, рукава и брюки; на светлой одежде легче заметить ползающих не присосавшихся клещей;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наносить на одежду или кожу открытых участков тела специальные средства, отпугивающие клещей - репелленты, применять которые следует строго согласно инструкции;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проводить тщательные само - и взаимоосмотры через каждые 1 - 2 часа времени нахождения в лесу и сразу же после выхода из леса с целью обнаружения и удаления с одежды любых ползающих насекомых и клещей, внимательно осматривать одежду и кожные покровы;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следует также осматривать домашних животных после лесных прогулок: хоть собаки и кошки не болеют клещевым энцефалитом и боррелиозом, для них клещи опасны как переносчики пироплазмоза; оградить питомца от нападения клещей помогут специальные спреи, капли на холку и т.д.; если увидели клеща на теле животного, удалите его пинцетом или специальными приспособлениями;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не приносить с собой из леса цветы, ветки, шишки, иную растительность   -   с ними вы можете принести в дом клещей;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стоянки и привалы в лесу организовывать на хорошо освещенных и прогреваемых лесных участках (полянах) с редкой травяной растительностью (клещи не переносят прямых солнечных лучей);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не употреблять в пищу сырое козье молоко, перед употреблением его необходимо кипятить.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r>
        <w:rPr>
          <w:rStyle w:val="4"/>
          <w:color w:val="1A1A1A"/>
          <w:sz w:val="28"/>
          <w:szCs w:val="28"/>
        </w:rPr>
        <w:t>При обнаружении на теле присосавшегося клеща: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     Необходимо обратиться в учреждение здравоохранения по месту жительства или травмпункт для удаления клеща и рассмотрения вопроса о назначении врачом экстренной химиопрофилактики. Обратиться следует как можно скорее, так как максимальный профилактический эффект достигается только в том случае, если экстренная химиопрофилактика начата в первые 72 часа после укуса клеща.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     При отсутствии противопоказаний к приёму лекарственных средств врачом назначается курс экстренной химиопрофилактики; в таком случае в лабораторном исследовании присосавшегося клеща нет необходимости. Но при желании можно обратиться в лабораторию самостоятельно и сдать клеща на платное исследование.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       На бесплатное лабораторное исследование клеща врач выдаёт направление только при наличии у пострадавшего противопоказаний к приему лекарственных средств экстренной химиопрофилактики; иных показаний для бесплатного исследования клещей нет.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color w:val="1A1A1A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r>
        <w:rPr>
          <w:rStyle w:val="4"/>
          <w:color w:val="1A1A1A"/>
          <w:sz w:val="28"/>
          <w:szCs w:val="28"/>
        </w:rPr>
        <w:t>Исследования клещей на наличие возбудителей клещевых инфекций проводятся: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 1. В микробиологической лаборатории ГУ «Витебский областной центр гигиены, эпидемиологии и общественного здоровья» по адресу: г.Витебск, ул.Жесткова, 25, каб. №102. Режим работы: понедельник - пятница, с 8</w:t>
      </w:r>
      <w:r>
        <w:rPr>
          <w:color w:val="1A1A1A"/>
          <w:sz w:val="28"/>
          <w:szCs w:val="28"/>
          <w:u w:val="single"/>
          <w:vertAlign w:val="superscript"/>
        </w:rPr>
        <w:t>30</w:t>
      </w:r>
      <w:r>
        <w:rPr>
          <w:color w:val="1A1A1A"/>
          <w:sz w:val="28"/>
          <w:szCs w:val="28"/>
        </w:rPr>
        <w:t> до 16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, обеденный перерыв - 13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- 13</w:t>
      </w:r>
      <w:r>
        <w:rPr>
          <w:color w:val="1A1A1A"/>
          <w:sz w:val="28"/>
          <w:szCs w:val="28"/>
          <w:u w:val="single"/>
          <w:vertAlign w:val="superscript"/>
        </w:rPr>
        <w:t>30</w:t>
      </w:r>
      <w:r>
        <w:rPr>
          <w:color w:val="1A1A1A"/>
          <w:sz w:val="28"/>
          <w:szCs w:val="28"/>
        </w:rPr>
        <w:t>, контактные телефоны: 8-0212-37-21-19, 8-0212-37-96-74. Стоимость исследования составляет 40 рублей 50 копеек. Срок исследования составляет 5 дней и включает в себя исследования на клещевой энцефалит, лайм-боррелиоз, анаплазмоз, эрлихиоз.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 2. В микробиологической лаборатории ГУ «Оршанский зональный центр гигиены и эпидемиологии» по адресу: г.Орша, ул.Л.Толстого, 14, каб. №111. Режим работы: понедельник - пятница, с 8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 до 17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, обеденный перерыв - 13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- 14</w:t>
      </w:r>
      <w:r>
        <w:rPr>
          <w:color w:val="1A1A1A"/>
          <w:sz w:val="28"/>
          <w:szCs w:val="28"/>
          <w:u w:val="single"/>
          <w:vertAlign w:val="superscript"/>
        </w:rPr>
        <w:t>00</w:t>
      </w:r>
      <w:r>
        <w:rPr>
          <w:color w:val="1A1A1A"/>
          <w:sz w:val="28"/>
          <w:szCs w:val="28"/>
        </w:rPr>
        <w:t>, контактный телефон: 8-0216-54-42-05. Стоимость исследования составляет 14 рублей 01 копейку. Исследование проводится только на лайм-боррелиоз.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r>
        <w:rPr>
          <w:rStyle w:val="4"/>
          <w:color w:val="1A1A1A"/>
          <w:sz w:val="28"/>
          <w:szCs w:val="28"/>
        </w:rPr>
        <w:t>Если клещ присосался и нет возможности оперативно обратиться за медицинской помощью, его следует удалить самостоятельно любым доступным способом:</w:t>
      </w:r>
    </w:p>
    <w:p>
      <w:pPr>
        <w:pStyle w:val="5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         - при помощи специализированных устройств для удаления клещей промышленного изготовления - согласно инструкции по применению;</w:t>
      </w:r>
    </w:p>
    <w:p>
      <w:pPr>
        <w:pStyle w:val="5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         - при помощи хлопчатобумажной нити - её завязывают в узел как можно ближе к хоботку присосавшегося клеща; клеща извлекают, подтягивая его вверх круговыми движениями, без резких движений;</w:t>
      </w:r>
    </w:p>
    <w:p>
      <w:pPr>
        <w:pStyle w:val="5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         - при помощи пинцета - для этого клеща осторожно вытягивают за брюшко, слегка раскачивая его пинцетом и подкручивая; обычно через 1 - 3 оборота клещ извлекается целиком;</w:t>
      </w:r>
    </w:p>
    <w:p>
      <w:pPr>
        <w:pStyle w:val="5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         - при помощи иглы - клеща извлекают как занозу.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          Удалять клеща голыми руками категорически запрещено!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default"/>
          <w:color w:val="1A1A1A"/>
          <w:sz w:val="28"/>
          <w:szCs w:val="28"/>
          <w:lang w:val="ru-RU"/>
        </w:rPr>
      </w:pPr>
      <w:r>
        <w:rPr>
          <w:color w:val="1A1A1A"/>
          <w:sz w:val="28"/>
          <w:szCs w:val="28"/>
        </w:rPr>
        <w:t>           Клеща необходимо извлечь целиком, нельзя допускать отрыва брюшка от головки. После удаления клеща место укуса необходимо обработать любым спиртсодержащим средством и обязательно обратиться в учреждение здравоох</w:t>
      </w:r>
      <w:r>
        <w:rPr>
          <w:color w:val="1A1A1A"/>
          <w:sz w:val="28"/>
          <w:szCs w:val="28"/>
          <w:lang w:val="ru-RU"/>
        </w:rPr>
        <w:t>ранения</w:t>
      </w:r>
      <w:r>
        <w:rPr>
          <w:rFonts w:hint="default"/>
          <w:color w:val="1A1A1A"/>
          <w:sz w:val="28"/>
          <w:szCs w:val="28"/>
          <w:lang w:val="ru-RU"/>
        </w:rPr>
        <w:t>.</w:t>
      </w:r>
    </w:p>
    <w:p>
      <w:pPr>
        <w:pStyle w:val="5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 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18"/>
    <w:rsid w:val="008D5918"/>
    <w:rsid w:val="00ED4229"/>
    <w:rsid w:val="26B232B9"/>
    <w:rsid w:val="57EC279F"/>
    <w:rsid w:val="5A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6355</Characters>
  <Lines>52</Lines>
  <Paragraphs>14</Paragraphs>
  <TotalTime>81</TotalTime>
  <ScaleCrop>false</ScaleCrop>
  <LinksUpToDate>false</LinksUpToDate>
  <CharactersWithSpaces>7455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2024-04-29T13:09:00Z</dcterms:created>
  <dc:creator>RePack by SPecialiST</dc:creator>
  <cp:lastModifiedBy>user</cp:lastModifiedBy>
  <cp:lastPrinted>2024-04-30T06:40:00Z</cp:lastPrinted>
  <dcterms:modified xsi:type="dcterms:W3CDTF">2024-04-30T06:48:19Z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8CA468E3E3184D78806172465FE1592F_13</vt:lpwstr>
  </property>
</Properties>
</file>