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0"/>
        <w:gridCol w:w="7088"/>
      </w:tblGrid>
      <w:tr w:rsidR="00A318C4" w:rsidRPr="00DF3987" w:rsidTr="00FC5049">
        <w:tc>
          <w:tcPr>
            <w:tcW w:w="10578" w:type="dxa"/>
            <w:gridSpan w:val="2"/>
          </w:tcPr>
          <w:p w:rsidR="00A318C4" w:rsidRPr="00F66BF3" w:rsidRDefault="00A318C4" w:rsidP="00FC5049">
            <w:pPr>
              <w:jc w:val="center"/>
              <w:rPr>
                <w:rFonts w:asciiTheme="majorHAnsi" w:hAnsiTheme="majorHAnsi"/>
                <w:b/>
                <w:caps/>
                <w:color w:val="C00000"/>
                <w:sz w:val="30"/>
                <w:szCs w:val="30"/>
              </w:rPr>
            </w:pPr>
            <w:r w:rsidRPr="00F66BF3">
              <w:rPr>
                <w:rFonts w:asciiTheme="majorHAnsi" w:hAnsiTheme="majorHAnsi"/>
                <w:b/>
                <w:caps/>
                <w:color w:val="C00000"/>
                <w:sz w:val="30"/>
                <w:szCs w:val="30"/>
              </w:rPr>
              <w:t xml:space="preserve">РЭГІСТРАЦЫЯ СКАСАВАННЯ ШЛЮБУ ПА РАШЭННЯХ СУДОЎ, якія ЎСТУПІЛІ Ў </w:t>
            </w:r>
            <w:proofErr w:type="gramStart"/>
            <w:r w:rsidRPr="00F66BF3">
              <w:rPr>
                <w:rFonts w:asciiTheme="majorHAnsi" w:hAnsiTheme="majorHAnsi"/>
                <w:b/>
                <w:caps/>
                <w:color w:val="C00000"/>
                <w:sz w:val="30"/>
                <w:szCs w:val="30"/>
              </w:rPr>
              <w:t>ЗАКОННУЮ</w:t>
            </w:r>
            <w:proofErr w:type="gramEnd"/>
            <w:r w:rsidRPr="00F66BF3">
              <w:rPr>
                <w:rFonts w:asciiTheme="majorHAnsi" w:hAnsiTheme="majorHAnsi"/>
                <w:b/>
                <w:caps/>
                <w:color w:val="C00000"/>
                <w:sz w:val="30"/>
                <w:szCs w:val="30"/>
              </w:rPr>
              <w:t xml:space="preserve"> СІЛУ ДА 1 ВЕРАСНЯ 1999</w:t>
            </w:r>
            <w:r w:rsidRPr="00F66BF3">
              <w:rPr>
                <w:rFonts w:asciiTheme="majorHAnsi" w:hAnsiTheme="majorHAnsi"/>
                <w:b/>
                <w:caps/>
                <w:color w:val="C00000"/>
                <w:sz w:val="30"/>
                <w:szCs w:val="30"/>
                <w:lang w:val="be-BY"/>
              </w:rPr>
              <w:t xml:space="preserve"> г</w:t>
            </w:r>
            <w:r w:rsidRPr="00F66BF3">
              <w:rPr>
                <w:rFonts w:asciiTheme="majorHAnsi" w:hAnsiTheme="majorHAnsi"/>
                <w:b/>
                <w:caps/>
                <w:color w:val="C00000"/>
                <w:sz w:val="30"/>
                <w:szCs w:val="30"/>
              </w:rPr>
              <w:t>.</w:t>
            </w:r>
          </w:p>
        </w:tc>
      </w:tr>
      <w:tr w:rsidR="00A318C4" w:rsidRPr="00DF3987" w:rsidTr="00FC5049">
        <w:tc>
          <w:tcPr>
            <w:tcW w:w="10578" w:type="dxa"/>
            <w:gridSpan w:val="2"/>
          </w:tcPr>
          <w:p w:rsidR="00A318C4" w:rsidRPr="001D22CF" w:rsidRDefault="001D22CF" w:rsidP="00F66BF3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proofErr w:type="spellStart"/>
            <w:r w:rsidRPr="001D22CF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Адміністрацыйная</w:t>
            </w:r>
            <w:proofErr w:type="spellEnd"/>
            <w:r w:rsidRPr="001D22CF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>працэдура</w:t>
            </w:r>
            <w:proofErr w:type="spellEnd"/>
            <w:r w:rsidRPr="001D22CF">
              <w:rPr>
                <w:rFonts w:ascii="Arial" w:hAnsi="Arial" w:cs="Arial"/>
                <w:b/>
                <w:bCs/>
                <w:color w:val="00B050"/>
                <w:sz w:val="32"/>
                <w:szCs w:val="32"/>
                <w:shd w:val="clear" w:color="auto" w:fill="FFFFFF"/>
              </w:rPr>
              <w:t xml:space="preserve"> № 5.6</w:t>
            </w:r>
          </w:p>
        </w:tc>
      </w:tr>
      <w:tr w:rsidR="00A318C4" w:rsidRPr="00DF3987" w:rsidTr="00FC5049">
        <w:tc>
          <w:tcPr>
            <w:tcW w:w="3490" w:type="dxa"/>
          </w:tcPr>
          <w:p w:rsidR="00A318C4" w:rsidRPr="00DF3987" w:rsidRDefault="00A318C4" w:rsidP="00FC504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3426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СЛУЖБОВАЯ АСОБА, АДКАЗНАЯ ЗА ПРЫЁМ ГРАМАДЗЯН, АЖЫЦЦЯЎЛЕННЕ АДМІНІСТРАЦЫЙНАЙ ПРАЦЭДУРЫ</w:t>
            </w:r>
          </w:p>
        </w:tc>
        <w:tc>
          <w:tcPr>
            <w:tcW w:w="7088" w:type="dxa"/>
          </w:tcPr>
          <w:p w:rsidR="00A318C4" w:rsidRPr="00F66BF3" w:rsidRDefault="00A318C4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Начальнік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аддзела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запісу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актаў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грамадзянскага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стану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Пастаўскага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райвыканкама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Несцяровіч</w:t>
            </w:r>
            <w:proofErr w:type="spellEnd"/>
            <w:proofErr w:type="gramStart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А</w:t>
            </w:r>
            <w:proofErr w:type="gramEnd"/>
            <w:r w:rsidRPr="00F66BF3">
              <w:rPr>
                <w:rFonts w:ascii="Times New Roman" w:hAnsi="Times New Roman"/>
                <w:sz w:val="29"/>
                <w:szCs w:val="29"/>
              </w:rPr>
              <w:t>ніта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Франц</w:t>
            </w:r>
            <w:r w:rsidRPr="00F66BF3">
              <w:rPr>
                <w:rFonts w:ascii="Times New Roman" w:hAnsi="Times New Roman"/>
                <w:sz w:val="29"/>
                <w:szCs w:val="29"/>
                <w:lang w:val="be-BY"/>
              </w:rPr>
              <w:t>ысаўна</w:t>
            </w:r>
          </w:p>
          <w:p w:rsidR="00A318C4" w:rsidRPr="00F66BF3" w:rsidRDefault="00A318C4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F66BF3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У час адсутнасці адказнай асобы – інспектар аддзела запісу актаў грамадзянскага стану Пастаўскага райвыканкама Гутар Галіна Васільеўна </w:t>
            </w:r>
          </w:p>
          <w:p w:rsidR="00A318C4" w:rsidRPr="00F66BF3" w:rsidRDefault="00A318C4" w:rsidP="00FC5049">
            <w:pPr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F66BF3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г. Паставы, пл.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Леніна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, 21а, </w:t>
            </w:r>
            <w:proofErr w:type="spellStart"/>
            <w:r w:rsidRPr="00F66BF3">
              <w:rPr>
                <w:rFonts w:ascii="Times New Roman" w:hAnsi="Times New Roman"/>
                <w:sz w:val="29"/>
                <w:szCs w:val="29"/>
              </w:rPr>
              <w:t>тэлефон</w:t>
            </w:r>
            <w:proofErr w:type="spellEnd"/>
            <w:r w:rsidRPr="00F66BF3">
              <w:rPr>
                <w:rFonts w:ascii="Times New Roman" w:hAnsi="Times New Roman"/>
                <w:sz w:val="29"/>
                <w:szCs w:val="29"/>
              </w:rPr>
              <w:t xml:space="preserve"> 41785 </w:t>
            </w:r>
          </w:p>
          <w:p w:rsidR="00A318C4" w:rsidRPr="00F66BF3" w:rsidRDefault="00A318C4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F66BF3">
              <w:rPr>
                <w:rFonts w:ascii="Times New Roman" w:hAnsi="Times New Roman"/>
                <w:sz w:val="29"/>
                <w:szCs w:val="29"/>
                <w:lang w:val="be-BY"/>
              </w:rPr>
              <w:t>Час прыёму зацікаўленых асоб па пытаннях ажыццяўлення адміністрацыйных працэдур: аўторак, чацвер: з 8.00 да 13.00, з 14.00 да 17.00; серада: з 8.00 да 13.00, з 14.00 да 18.00;</w:t>
            </w:r>
          </w:p>
          <w:p w:rsidR="00A318C4" w:rsidRPr="00F66BF3" w:rsidRDefault="00A318C4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F66BF3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пятніца: з 8.00 да 13.00, з 14.00 да 16.00; </w:t>
            </w:r>
          </w:p>
          <w:p w:rsidR="00A318C4" w:rsidRPr="00F66BF3" w:rsidRDefault="00A318C4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F66BF3">
              <w:rPr>
                <w:rFonts w:ascii="Times New Roman" w:hAnsi="Times New Roman"/>
                <w:sz w:val="29"/>
                <w:szCs w:val="29"/>
                <w:lang w:val="be-BY"/>
              </w:rPr>
              <w:t xml:space="preserve">субота: з 9.00. да 11.00, пасля 11.00 рэгістрацыя шлюбаў. </w:t>
            </w:r>
          </w:p>
          <w:p w:rsidR="00A318C4" w:rsidRPr="00F66BF3" w:rsidRDefault="00A318C4" w:rsidP="00FC5049">
            <w:pPr>
              <w:spacing w:after="0" w:line="240" w:lineRule="auto"/>
              <w:ind w:left="169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F66BF3">
              <w:rPr>
                <w:rFonts w:ascii="Times New Roman" w:hAnsi="Times New Roman"/>
                <w:sz w:val="29"/>
                <w:szCs w:val="29"/>
                <w:lang w:val="be-BY"/>
              </w:rPr>
              <w:t>Выхадныя: нядзеля, панядзелак</w:t>
            </w:r>
          </w:p>
        </w:tc>
      </w:tr>
      <w:tr w:rsidR="001D22CF" w:rsidRPr="00DF3987" w:rsidTr="00FC5049">
        <w:tc>
          <w:tcPr>
            <w:tcW w:w="3490" w:type="dxa"/>
          </w:tcPr>
          <w:p w:rsidR="001D22CF" w:rsidRPr="001D22CF" w:rsidRDefault="001D22CF" w:rsidP="00FC5049">
            <w:pPr>
              <w:spacing w:line="280" w:lineRule="exac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Дзяржаўны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орган, </w:t>
            </w:r>
            <w:proofErr w:type="gram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у</w:t>
            </w:r>
            <w:proofErr w:type="gram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як</w:t>
            </w:r>
            <w:proofErr w:type="gram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грамадзянін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павінен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звярнуцца</w:t>
            </w:r>
            <w:proofErr w:type="spellEnd"/>
          </w:p>
        </w:tc>
        <w:tc>
          <w:tcPr>
            <w:tcW w:w="7088" w:type="dxa"/>
          </w:tcPr>
          <w:p w:rsidR="001D22CF" w:rsidRPr="001D22CF" w:rsidRDefault="001D22CF" w:rsidP="001D22CF">
            <w:pPr>
              <w:ind w:left="169"/>
              <w:rPr>
                <w:rFonts w:ascii="Times New Roman" w:hAnsi="Times New Roman"/>
                <w:sz w:val="30"/>
                <w:szCs w:val="30"/>
              </w:rPr>
            </w:pPr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О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рган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загса па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рэгістрацыі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па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месцы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жыхарства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муж</w:t>
            </w:r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а ці жонкі</w:t>
            </w:r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або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аднаго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</w:t>
            </w:r>
            <w:proofErr w:type="spellEnd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1D22CF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іх</w:t>
            </w:r>
            <w:proofErr w:type="spellEnd"/>
          </w:p>
        </w:tc>
      </w:tr>
      <w:tr w:rsidR="00F51C74" w:rsidRPr="00DF3987" w:rsidTr="00FC5049">
        <w:tc>
          <w:tcPr>
            <w:tcW w:w="3490" w:type="dxa"/>
          </w:tcPr>
          <w:p w:rsidR="00F51C74" w:rsidRPr="00F51C74" w:rsidRDefault="00F51C74" w:rsidP="00FC5049">
            <w:pPr>
              <w:spacing w:line="280" w:lineRule="exact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Форма падачы заявы</w:t>
            </w:r>
          </w:p>
        </w:tc>
        <w:tc>
          <w:tcPr>
            <w:tcW w:w="7088" w:type="dxa"/>
          </w:tcPr>
          <w:p w:rsidR="00AC2A2F" w:rsidRDefault="00AC2A2F" w:rsidP="00AC2A2F">
            <w:pPr>
              <w:ind w:left="169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ісьмов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ая</w:t>
            </w:r>
          </w:p>
          <w:p w:rsidR="00F51C74" w:rsidRPr="00F51C74" w:rsidRDefault="00AC2A2F" w:rsidP="00AC2A2F">
            <w:pPr>
              <w:ind w:left="169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val="be-BY"/>
              </w:rPr>
              <w:t>Заява падаецца</w:t>
            </w: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ў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ходзе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прыёму</w:t>
            </w:r>
          </w:p>
        </w:tc>
      </w:tr>
      <w:tr w:rsidR="001D22CF" w:rsidRPr="00DF3987" w:rsidTr="001B3150">
        <w:tc>
          <w:tcPr>
            <w:tcW w:w="10578" w:type="dxa"/>
            <w:gridSpan w:val="2"/>
          </w:tcPr>
          <w:p w:rsidR="00323A26" w:rsidRDefault="001D22CF" w:rsidP="00323A26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  <w:lang w:val="be-BY"/>
              </w:rPr>
            </w:pPr>
            <w:proofErr w:type="spellStart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>Рэгістрацыя</w:t>
            </w:r>
            <w:proofErr w:type="spellEnd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 xml:space="preserve"> </w:t>
            </w:r>
            <w:proofErr w:type="spellStart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>скасавання</w:t>
            </w:r>
            <w:proofErr w:type="spellEnd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 xml:space="preserve"> </w:t>
            </w:r>
            <w:proofErr w:type="spellStart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>шлюбу</w:t>
            </w:r>
            <w:proofErr w:type="spellEnd"/>
          </w:p>
          <w:p w:rsidR="001D22CF" w:rsidRDefault="001D22CF" w:rsidP="00323A26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  <w:lang w:val="be-BY"/>
              </w:rPr>
            </w:pPr>
            <w:proofErr w:type="spellStart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>праз</w:t>
            </w:r>
            <w:proofErr w:type="spellEnd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 xml:space="preserve"> </w:t>
            </w:r>
            <w:proofErr w:type="spellStart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>прадстаўніка</w:t>
            </w:r>
            <w:proofErr w:type="spellEnd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 xml:space="preserve"> не </w:t>
            </w:r>
            <w:proofErr w:type="spellStart"/>
            <w:r w:rsidRPr="00323A26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</w:rPr>
              <w:t>дапускаецца</w:t>
            </w:r>
            <w:proofErr w:type="spellEnd"/>
          </w:p>
          <w:p w:rsidR="00323A26" w:rsidRPr="00323A26" w:rsidRDefault="00323A26" w:rsidP="00323A26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  <w:shd w:val="clear" w:color="auto" w:fill="FFFFFF"/>
                <w:lang w:val="be-BY"/>
              </w:rPr>
            </w:pPr>
          </w:p>
        </w:tc>
      </w:tr>
      <w:tr w:rsidR="00A318C4" w:rsidRPr="00DF3987" w:rsidTr="00FC5049">
        <w:tc>
          <w:tcPr>
            <w:tcW w:w="3490" w:type="dxa"/>
          </w:tcPr>
          <w:p w:rsidR="00A318C4" w:rsidRPr="00DF3987" w:rsidRDefault="00A318C4" w:rsidP="00FC5049">
            <w:pPr>
              <w:spacing w:line="240" w:lineRule="auto"/>
              <w:rPr>
                <w:b/>
                <w:sz w:val="28"/>
                <w:szCs w:val="28"/>
              </w:rPr>
            </w:pPr>
            <w:r w:rsidRPr="00DF3987">
              <w:rPr>
                <w:rFonts w:ascii="Times New Roman" w:hAnsi="Times New Roman"/>
                <w:b/>
                <w:sz w:val="28"/>
                <w:szCs w:val="28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088" w:type="dxa"/>
          </w:tcPr>
          <w:p w:rsidR="00F66BF3" w:rsidRPr="00F66BF3" w:rsidRDefault="00F66BF3" w:rsidP="00F66B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заяв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val="be-BY" w:eastAsia="ru-RU"/>
              </w:rPr>
              <w:t>а</w:t>
            </w:r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;</w:t>
            </w:r>
          </w:p>
          <w:p w:rsidR="00F66BF3" w:rsidRPr="00F66BF3" w:rsidRDefault="00F66BF3" w:rsidP="00F66B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пашпарт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або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іншы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сведчыць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асобу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заяўніка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;</w:t>
            </w:r>
          </w:p>
          <w:p w:rsidR="00F66BF3" w:rsidRPr="00F66BF3" w:rsidRDefault="00F66BF3" w:rsidP="00F66B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</w:pP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копія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рашэння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суда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аб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скасаванні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шлюбу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ўступіў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у законную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сілу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да 1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верасня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1999 г</w:t>
            </w:r>
            <w:proofErr w:type="gram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.</w:t>
            </w:r>
            <w:proofErr w:type="gram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;</w:t>
            </w:r>
          </w:p>
          <w:p w:rsidR="00A318C4" w:rsidRPr="00F66BF3" w:rsidRDefault="00F66BF3" w:rsidP="00F66BF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pacing w:val="-20"/>
                <w:sz w:val="30"/>
                <w:szCs w:val="30"/>
                <w:lang w:val="be-BY"/>
              </w:rPr>
            </w:pP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дакумент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які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пацвярджае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>ўнясенне</w:t>
            </w:r>
            <w:proofErr w:type="spellEnd"/>
            <w:r w:rsidRPr="00F66BF3">
              <w:rPr>
                <w:rFonts w:ascii="Times New Roman" w:eastAsia="Times New Roman" w:hAnsi="Times New Roman"/>
                <w:color w:val="343434"/>
                <w:sz w:val="30"/>
                <w:szCs w:val="30"/>
                <w:lang w:eastAsia="ru-RU"/>
              </w:rPr>
              <w:t xml:space="preserve"> платы.</w:t>
            </w:r>
          </w:p>
        </w:tc>
      </w:tr>
      <w:tr w:rsidR="00A318C4" w:rsidRPr="00DF3987" w:rsidTr="00FC5049">
        <w:tc>
          <w:tcPr>
            <w:tcW w:w="3490" w:type="dxa"/>
          </w:tcPr>
          <w:p w:rsidR="00A318C4" w:rsidRPr="001D22CF" w:rsidRDefault="00A318C4" w:rsidP="00FC5049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2CF">
              <w:rPr>
                <w:rFonts w:ascii="Times New Roman" w:hAnsi="Times New Roman"/>
                <w:b/>
                <w:sz w:val="28"/>
                <w:szCs w:val="28"/>
              </w:rPr>
              <w:t xml:space="preserve">ДАКУМЕНТЫ І (АБО) ЗВЕСТКІ, ЗАПЫТАНЫЯ </w:t>
            </w:r>
            <w:r w:rsidRPr="001D22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АДКАЗНЫМ ВЫКАНАЎЦАМ ДЛЯ АЖЫЦЦЯЎЛЕННЯ АДМІНІСТРАЦЫЙНАЙ ПРАЦЭДУРЫ</w:t>
            </w:r>
          </w:p>
        </w:tc>
        <w:tc>
          <w:tcPr>
            <w:tcW w:w="7088" w:type="dxa"/>
          </w:tcPr>
          <w:p w:rsidR="00A318C4" w:rsidRPr="00DF3987" w:rsidRDefault="00A318C4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proofErr w:type="spellStart"/>
            <w:proofErr w:type="gramStart"/>
            <w:r w:rsidRPr="00DF3987">
              <w:rPr>
                <w:rFonts w:ascii="Times New Roman" w:hAnsi="Times New Roman"/>
                <w:sz w:val="29"/>
                <w:szCs w:val="29"/>
              </w:rPr>
              <w:lastRenderedPageBreak/>
              <w:t>Копіі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запісаў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актаў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грамадзянскага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стану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ўсіх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відаў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,</w:t>
            </w:r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Звесткі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або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дакументы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якія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могуць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быць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атрыманы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ад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lastRenderedPageBreak/>
              <w:t>іншых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дзяржаўных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органаў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,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іншых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арганізацый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;</w:t>
            </w:r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gramEnd"/>
          </w:p>
          <w:p w:rsidR="00A318C4" w:rsidRPr="00DF3987" w:rsidRDefault="00A318C4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</w:p>
          <w:p w:rsidR="00A318C4" w:rsidRPr="00DF3987" w:rsidRDefault="00A318C4" w:rsidP="00FC5049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пасведчанні аб рэгістрацыі актаў грамадзянскага стану, іншыя неабходныя дакументы і /або/ звесткі таксама могуць быць прадстаўлены грамадзянамі самастойна</w:t>
            </w:r>
          </w:p>
        </w:tc>
      </w:tr>
      <w:tr w:rsidR="00A318C4" w:rsidRPr="00DF3987" w:rsidTr="00FC5049">
        <w:tc>
          <w:tcPr>
            <w:tcW w:w="3490" w:type="dxa"/>
          </w:tcPr>
          <w:p w:rsidR="00A318C4" w:rsidRPr="00F66BF3" w:rsidRDefault="00A318C4" w:rsidP="00FC5049">
            <w:pPr>
              <w:spacing w:after="0"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F66BF3">
              <w:rPr>
                <w:rFonts w:ascii="Times New Roman" w:hAnsi="Times New Roman"/>
                <w:sz w:val="29"/>
                <w:szCs w:val="29"/>
                <w:lang w:val="be-BY"/>
              </w:rPr>
              <w:lastRenderedPageBreak/>
              <w:t>Памер платы, якая спаганяецца пры ажыццяўленні адміністрацыйнай працэдуры</w:t>
            </w:r>
          </w:p>
        </w:tc>
        <w:tc>
          <w:tcPr>
            <w:tcW w:w="7088" w:type="dxa"/>
          </w:tcPr>
          <w:p w:rsidR="00A318C4" w:rsidRPr="00F66BF3" w:rsidRDefault="00A318C4" w:rsidP="00FC5049">
            <w:pPr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6BF3">
              <w:rPr>
                <w:rFonts w:ascii="Times New Roman" w:hAnsi="Times New Roman"/>
                <w:sz w:val="30"/>
                <w:szCs w:val="30"/>
                <w:lang w:val="be-BY"/>
              </w:rPr>
              <w:t>2 базавыя велічыні за рэгістрацыю скасавання шлюбу па рашэннях судоў, якія ўступілі ў законную сілу да 1 верасня 1999 г., уключаючы выдачу пасведчання</w:t>
            </w:r>
          </w:p>
        </w:tc>
      </w:tr>
      <w:tr w:rsidR="00A318C4" w:rsidRPr="007B2D8F" w:rsidTr="00FC5049">
        <w:tc>
          <w:tcPr>
            <w:tcW w:w="3490" w:type="dxa"/>
          </w:tcPr>
          <w:p w:rsidR="00A318C4" w:rsidRPr="00DF3987" w:rsidRDefault="00A318C4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088" w:type="dxa"/>
          </w:tcPr>
          <w:p w:rsidR="00A318C4" w:rsidRPr="00F66BF3" w:rsidRDefault="00A318C4" w:rsidP="00FC5049">
            <w:pPr>
              <w:pStyle w:val="table10"/>
              <w:spacing w:after="120" w:afterAutospacing="0"/>
              <w:rPr>
                <w:sz w:val="30"/>
                <w:szCs w:val="30"/>
                <w:lang w:val="be-BY"/>
              </w:rPr>
            </w:pPr>
            <w:r w:rsidRPr="00F66BF3">
              <w:rPr>
                <w:sz w:val="30"/>
                <w:szCs w:val="30"/>
                <w:lang w:val="be-BY"/>
              </w:rPr>
              <w:t>2 дні з дня падачы заявы, а ў выпадку запыту звестак і (або) дакументаў ад іншых дзяржаўных органаў, іншых арганізацый – 1 месяц</w:t>
            </w:r>
          </w:p>
        </w:tc>
      </w:tr>
      <w:tr w:rsidR="00A318C4" w:rsidRPr="00DF3987" w:rsidTr="00FC5049">
        <w:tc>
          <w:tcPr>
            <w:tcW w:w="3490" w:type="dxa"/>
          </w:tcPr>
          <w:p w:rsidR="00A318C4" w:rsidRPr="00DF3987" w:rsidRDefault="00A318C4" w:rsidP="00FC5049">
            <w:pPr>
              <w:spacing w:line="280" w:lineRule="exact"/>
              <w:jc w:val="both"/>
              <w:rPr>
                <w:rFonts w:ascii="Times New Roman" w:hAnsi="Times New Roman"/>
                <w:sz w:val="29"/>
                <w:szCs w:val="29"/>
                <w:lang w:val="be-BY"/>
              </w:rPr>
            </w:pPr>
            <w:r w:rsidRPr="00DF3987">
              <w:rPr>
                <w:rFonts w:ascii="Times New Roman" w:hAnsi="Times New Roman"/>
                <w:sz w:val="29"/>
                <w:szCs w:val="29"/>
                <w:lang w:val="be-BY"/>
              </w:rPr>
              <w:t>Тэрмін дзеяння даведкі, іншага дакумента (рашэння), якія выдаюцца (прымаецца) пры ажыццяўленні адміністрацыйнай працэдуры</w:t>
            </w:r>
          </w:p>
        </w:tc>
        <w:tc>
          <w:tcPr>
            <w:tcW w:w="7088" w:type="dxa"/>
          </w:tcPr>
          <w:p w:rsidR="00A318C4" w:rsidRPr="00F66BF3" w:rsidRDefault="00A318C4" w:rsidP="00FC5049">
            <w:pPr>
              <w:rPr>
                <w:rFonts w:ascii="Times New Roman" w:hAnsi="Times New Roman"/>
                <w:sz w:val="30"/>
                <w:szCs w:val="30"/>
              </w:rPr>
            </w:pPr>
            <w:r w:rsidRPr="00F66BF3">
              <w:rPr>
                <w:rFonts w:ascii="Times New Roman" w:hAnsi="Times New Roman"/>
                <w:sz w:val="30"/>
                <w:szCs w:val="30"/>
                <w:lang w:val="be-BY"/>
              </w:rPr>
              <w:t>Б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естэрмінова</w:t>
            </w:r>
            <w:proofErr w:type="spellEnd"/>
          </w:p>
        </w:tc>
      </w:tr>
      <w:tr w:rsidR="00A318C4" w:rsidRPr="00DF3987" w:rsidTr="00FC5049">
        <w:tc>
          <w:tcPr>
            <w:tcW w:w="3490" w:type="dxa"/>
          </w:tcPr>
          <w:p w:rsidR="00A318C4" w:rsidRPr="00DF3987" w:rsidRDefault="00A318C4" w:rsidP="00FC5049">
            <w:pPr>
              <w:spacing w:line="280" w:lineRule="exact"/>
              <w:rPr>
                <w:rFonts w:ascii="Times New Roman" w:hAnsi="Times New Roman"/>
                <w:sz w:val="29"/>
                <w:szCs w:val="29"/>
              </w:rPr>
            </w:pP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Парадак</w:t>
            </w:r>
            <w:proofErr w:type="spellEnd"/>
            <w:r w:rsidRPr="00DF3987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proofErr w:type="spellStart"/>
            <w:r w:rsidRPr="00DF3987">
              <w:rPr>
                <w:rFonts w:ascii="Times New Roman" w:hAnsi="Times New Roman"/>
                <w:sz w:val="29"/>
                <w:szCs w:val="29"/>
              </w:rPr>
              <w:t>абскарджання</w:t>
            </w:r>
            <w:proofErr w:type="spellEnd"/>
          </w:p>
        </w:tc>
        <w:tc>
          <w:tcPr>
            <w:tcW w:w="7088" w:type="dxa"/>
          </w:tcPr>
          <w:p w:rsidR="00A318C4" w:rsidRPr="00F66BF3" w:rsidRDefault="00A318C4" w:rsidP="00FC5049">
            <w:pPr>
              <w:spacing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Адміністрацыйная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скарга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падаецца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ў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Галоўнае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ўпраўленне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юстыцы</w:t>
            </w:r>
            <w:proofErr w:type="gramStart"/>
            <w:r w:rsidRPr="00F66BF3">
              <w:rPr>
                <w:rFonts w:ascii="Times New Roman" w:hAnsi="Times New Roman"/>
                <w:sz w:val="30"/>
                <w:szCs w:val="30"/>
              </w:rPr>
              <w:t>і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В</w:t>
            </w:r>
            <w:proofErr w:type="gramEnd"/>
            <w:r w:rsidRPr="00F66BF3">
              <w:rPr>
                <w:rFonts w:ascii="Times New Roman" w:hAnsi="Times New Roman"/>
                <w:sz w:val="30"/>
                <w:szCs w:val="30"/>
              </w:rPr>
              <w:t>іцебскага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F66BF3">
              <w:rPr>
                <w:rFonts w:ascii="Times New Roman" w:hAnsi="Times New Roman"/>
                <w:sz w:val="30"/>
                <w:szCs w:val="30"/>
              </w:rPr>
              <w:t>аблвыканкама</w:t>
            </w:r>
            <w:proofErr w:type="spellEnd"/>
            <w:r w:rsidRPr="00F66BF3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318C4" w:rsidRPr="00F66BF3" w:rsidRDefault="00A318C4" w:rsidP="00FC5049">
            <w:pPr>
              <w:spacing w:line="240" w:lineRule="auto"/>
              <w:ind w:left="16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66BF3">
              <w:rPr>
                <w:rFonts w:ascii="Times New Roman" w:hAnsi="Times New Roman"/>
                <w:sz w:val="30"/>
                <w:szCs w:val="30"/>
                <w:lang w:val="be-BY"/>
              </w:rPr>
              <w:t>210010, г. Віцебск, вул. Праўды, 18</w:t>
            </w:r>
          </w:p>
        </w:tc>
      </w:tr>
    </w:tbl>
    <w:p w:rsidR="00A318C4" w:rsidRPr="00A318C4" w:rsidRDefault="00A318C4">
      <w:pPr>
        <w:rPr>
          <w:lang w:val="be-BY"/>
        </w:rPr>
      </w:pPr>
    </w:p>
    <w:sectPr w:rsidR="00A318C4" w:rsidRPr="00A318C4" w:rsidSect="00AA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40E"/>
    <w:multiLevelType w:val="multilevel"/>
    <w:tmpl w:val="249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8C4"/>
    <w:rsid w:val="001D22CF"/>
    <w:rsid w:val="00227F3E"/>
    <w:rsid w:val="00323A26"/>
    <w:rsid w:val="00704F68"/>
    <w:rsid w:val="00953198"/>
    <w:rsid w:val="00A318C4"/>
    <w:rsid w:val="00A37C76"/>
    <w:rsid w:val="00AA315B"/>
    <w:rsid w:val="00AC2A2F"/>
    <w:rsid w:val="00DA75E9"/>
    <w:rsid w:val="00F51C74"/>
    <w:rsid w:val="00F6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31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CCC8-9193-403B-A6EC-CCE86E7B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7</cp:revision>
  <dcterms:created xsi:type="dcterms:W3CDTF">2020-03-31T18:01:00Z</dcterms:created>
  <dcterms:modified xsi:type="dcterms:W3CDTF">2020-04-01T16:23:00Z</dcterms:modified>
</cp:coreProperties>
</file>