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3" w:rsidRPr="00F8065E" w:rsidRDefault="004D63D4" w:rsidP="000E5163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СВЕДЕНИЯ ИЗ </w:t>
      </w:r>
      <w:r w:rsidR="000E5163" w:rsidRPr="00F8065E">
        <w:rPr>
          <w:sz w:val="30"/>
          <w:szCs w:val="30"/>
        </w:rPr>
        <w:t>РЕЕСТР</w:t>
      </w:r>
      <w:r>
        <w:rPr>
          <w:sz w:val="30"/>
          <w:szCs w:val="30"/>
        </w:rPr>
        <w:t>А</w:t>
      </w:r>
      <w:r w:rsidR="000E5163" w:rsidRPr="00F8065E">
        <w:rPr>
          <w:sz w:val="30"/>
          <w:szCs w:val="30"/>
        </w:rPr>
        <w:t xml:space="preserve"> ПУСТУЮЩИХ ДОМОВ</w:t>
      </w:r>
    </w:p>
    <w:p w:rsidR="000E5163" w:rsidRPr="00F8065E" w:rsidRDefault="000E5163" w:rsidP="000E5163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31DC7" w:rsidRDefault="00831DC7" w:rsidP="003E6A76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2"/>
        <w:gridCol w:w="2267"/>
        <w:gridCol w:w="1083"/>
        <w:gridCol w:w="228"/>
        <w:gridCol w:w="1184"/>
        <w:gridCol w:w="58"/>
        <w:gridCol w:w="1126"/>
        <w:gridCol w:w="51"/>
        <w:gridCol w:w="291"/>
        <w:gridCol w:w="829"/>
        <w:gridCol w:w="112"/>
        <w:gridCol w:w="1219"/>
      </w:tblGrid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Балаи</w:t>
            </w:r>
            <w:proofErr w:type="spellEnd"/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Центральная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69</w:t>
            </w:r>
          </w:p>
        </w:tc>
        <w:tc>
          <w:tcPr>
            <w:tcW w:w="1184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EA2B89" w:rsidRPr="00F8065E" w:rsidTr="00A45497">
        <w:trPr>
          <w:trHeight w:val="20"/>
        </w:trPr>
        <w:tc>
          <w:tcPr>
            <w:tcW w:w="7218" w:type="dxa"/>
            <w:gridSpan w:val="7"/>
          </w:tcPr>
          <w:p w:rsidR="00EA2B89" w:rsidRPr="008C3EA9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3EA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8C3EA9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EA2B89" w:rsidRPr="008C3EA9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35,75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6,50х5,50</w:t>
            </w:r>
          </w:p>
        </w:tc>
        <w:tc>
          <w:tcPr>
            <w:tcW w:w="1283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1975</w:t>
            </w:r>
          </w:p>
        </w:tc>
        <w:tc>
          <w:tcPr>
            <w:tcW w:w="1219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4770C8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EA2B89" w:rsidRPr="00AE7057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износ 65%</w:t>
            </w: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7269" w:type="dxa"/>
            <w:gridSpan w:val="8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1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B6529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6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24.02.2020</w:t>
            </w: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151</w:t>
            </w: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26.02.2020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6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EA2B89" w:rsidRPr="00AB2DAA" w:rsidRDefault="00EA2B89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A2B89" w:rsidRPr="00F8065E" w:rsidTr="00A45497">
        <w:trPr>
          <w:trHeight w:val="318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07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6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6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58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38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410"/>
        </w:trPr>
        <w:tc>
          <w:tcPr>
            <w:tcW w:w="9720" w:type="dxa"/>
            <w:gridSpan w:val="12"/>
            <w:tcBorders>
              <w:left w:val="nil"/>
              <w:right w:val="nil"/>
            </w:tcBorders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16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Балаи</w:t>
            </w:r>
            <w:proofErr w:type="spellEnd"/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Центральная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71</w:t>
            </w:r>
          </w:p>
        </w:tc>
        <w:tc>
          <w:tcPr>
            <w:tcW w:w="1184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7218" w:type="dxa"/>
            <w:gridSpan w:val="7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50,40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8,40х6,00</w:t>
            </w:r>
          </w:p>
        </w:tc>
        <w:tc>
          <w:tcPr>
            <w:tcW w:w="1283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1975</w:t>
            </w:r>
          </w:p>
        </w:tc>
        <w:tc>
          <w:tcPr>
            <w:tcW w:w="1219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4770C8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Материал стен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EA2B89" w:rsidRPr="00AE7057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EA2B89" w:rsidRPr="00AE7057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сарай, износ 55%,</w:t>
            </w: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7269" w:type="dxa"/>
            <w:gridSpan w:val="8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1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B6529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6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24.02.2020</w:t>
            </w: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151</w:t>
            </w: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26.02.2020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6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EA2B89" w:rsidRPr="00AB2DAA" w:rsidRDefault="00EA2B89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A2B89" w:rsidRPr="00F8065E" w:rsidTr="00A45497">
        <w:trPr>
          <w:trHeight w:val="341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404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6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6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58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51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510"/>
        </w:trPr>
        <w:tc>
          <w:tcPr>
            <w:tcW w:w="9720" w:type="dxa"/>
            <w:gridSpan w:val="12"/>
            <w:tcBorders>
              <w:left w:val="nil"/>
              <w:right w:val="nil"/>
            </w:tcBorders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58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97" w:rsidRDefault="00A45497" w:rsidP="00EA2B89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Номер</w:t>
            </w:r>
          </w:p>
          <w:p w:rsidR="00A45497" w:rsidRPr="00F8065E" w:rsidRDefault="00A45497" w:rsidP="00EA2B89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записи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97" w:rsidRPr="00F8065E" w:rsidRDefault="00A45497" w:rsidP="00EA2B89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EA2B89" w:rsidRPr="00F8065E" w:rsidTr="00A45497">
        <w:trPr>
          <w:trHeight w:val="27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89" w:rsidRPr="00F8065E" w:rsidRDefault="00EA2B89" w:rsidP="00EA2B89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17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Тузбица</w:t>
            </w:r>
            <w:proofErr w:type="spellEnd"/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Зелёная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</w:t>
            </w:r>
          </w:p>
        </w:tc>
        <w:tc>
          <w:tcPr>
            <w:tcW w:w="1184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7218" w:type="dxa"/>
            <w:gridSpan w:val="7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50,50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7,70х6,50</w:t>
            </w:r>
          </w:p>
        </w:tc>
        <w:tc>
          <w:tcPr>
            <w:tcW w:w="1283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1950</w:t>
            </w:r>
          </w:p>
        </w:tc>
        <w:tc>
          <w:tcPr>
            <w:tcW w:w="1219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4770C8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8" w:type="dxa"/>
            <w:gridSpan w:val="11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EA2B89" w:rsidRPr="00AE7057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EA2B89" w:rsidRPr="00AE7057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размером 6,80х5,40, износ 65%,</w:t>
            </w: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7269" w:type="dxa"/>
            <w:gridSpan w:val="8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1" w:type="dxa"/>
            <w:gridSpan w:val="4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3539" w:type="dxa"/>
            <w:gridSpan w:val="2"/>
          </w:tcPr>
          <w:p w:rsidR="00EA2B89" w:rsidRPr="00B6529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1272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F8065E">
              <w:lastRenderedPageBreak/>
              <w:t xml:space="preserve">земельного участка </w:t>
            </w:r>
          </w:p>
        </w:tc>
        <w:tc>
          <w:tcPr>
            <w:tcW w:w="2267" w:type="dxa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  <w:tc>
          <w:tcPr>
            <w:tcW w:w="1311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</w:t>
            </w:r>
            <w:r w:rsidRPr="00F8065E">
              <w:lastRenderedPageBreak/>
              <w:t xml:space="preserve">назначение земельного участка </w:t>
            </w:r>
          </w:p>
        </w:tc>
        <w:tc>
          <w:tcPr>
            <w:tcW w:w="4870" w:type="dxa"/>
            <w:gridSpan w:val="8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6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24.02.2020</w:t>
            </w: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151</w:t>
            </w: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26.02.2020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6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EA2B89" w:rsidRPr="00AB2DAA" w:rsidRDefault="00EA2B89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EA2B89" w:rsidRPr="00F8065E" w:rsidTr="00A45497">
        <w:trPr>
          <w:trHeight w:val="130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93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696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20"/>
        </w:trPr>
        <w:tc>
          <w:tcPr>
            <w:tcW w:w="9720" w:type="dxa"/>
            <w:gridSpan w:val="1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60" w:type="dxa"/>
            <w:gridSpan w:val="3"/>
            <w:vAlign w:val="center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EA2B89" w:rsidRPr="00F8065E" w:rsidTr="00A45497">
        <w:trPr>
          <w:trHeight w:val="20"/>
        </w:trPr>
        <w:tc>
          <w:tcPr>
            <w:tcW w:w="4622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60" w:type="dxa"/>
            <w:gridSpan w:val="3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EA2B89" w:rsidRPr="00F8065E" w:rsidTr="00A45497">
        <w:trPr>
          <w:trHeight w:val="958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EA2B89" w:rsidRPr="00F8065E" w:rsidTr="00A45497">
        <w:trPr>
          <w:trHeight w:val="958"/>
        </w:trPr>
        <w:tc>
          <w:tcPr>
            <w:tcW w:w="3539" w:type="dxa"/>
            <w:gridSpan w:val="2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EA2B89" w:rsidRPr="00F8065E" w:rsidRDefault="00EA2B89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EA2B89" w:rsidRDefault="00EA2B89" w:rsidP="00EA2B8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18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Ласица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Центральная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38,00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6,00х6,33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1918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 размером 6,25х6,25 износ 100%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31.03.2020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309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02.04.2020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222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52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123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EA2B8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Pr="00F8065E" w:rsidRDefault="00A45497" w:rsidP="00EA2B8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Переслега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Дорожная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29,00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5,00х5,80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1930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</w:t>
            </w:r>
            <w:r w:rsidRPr="00F8065E">
              <w:lastRenderedPageBreak/>
              <w:t xml:space="preserve">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</w:t>
            </w:r>
            <w:r w:rsidRPr="00F8065E">
              <w:lastRenderedPageBreak/>
              <w:t xml:space="preserve">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        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341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35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34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20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Переслега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Дорожная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17А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</w:t>
            </w:r>
            <w:r w:rsidRPr="00F8065E">
              <w:lastRenderedPageBreak/>
              <w:t>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35,00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5,00х7,70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1930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217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502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386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21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Роди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Мелиоративная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69,30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10,20х6,80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279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95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306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Роди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Мелиоративная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lastRenderedPageBreak/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53,94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8,70х6,20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362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37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29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23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Большая </w:t>
            </w:r>
            <w:proofErr w:type="spellStart"/>
            <w:r>
              <w:t>Олься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Центральная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66,90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9,30х7,20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1965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размером 2,20х3.00 - износ 100%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</w:t>
            </w:r>
            <w:r w:rsidRPr="00F8065E">
              <w:lastRenderedPageBreak/>
              <w:t xml:space="preserve">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354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37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396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24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Сивцы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Солнечная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27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lastRenderedPageBreak/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67,60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9,80х6,90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1950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34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341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366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25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</w:t>
            </w:r>
            <w:proofErr w:type="spellStart"/>
            <w:r>
              <w:t>Лынтупы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Голубкова</w:t>
            </w:r>
            <w:proofErr w:type="spellEnd"/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27,12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5,65х4,80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1969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Два погреба-  износ 100%, веранда - износ 90%, колодец - износ 70%, сарай размером 2,20х3.00 - износ 100%</w:t>
            </w:r>
          </w:p>
        </w:tc>
      </w:tr>
      <w:tr w:rsidR="00F25569" w:rsidRPr="00F8065E" w:rsidTr="00B23CB3">
        <w:trPr>
          <w:trHeight w:val="20"/>
        </w:trPr>
        <w:tc>
          <w:tcPr>
            <w:tcW w:w="9720" w:type="dxa"/>
            <w:gridSpan w:val="12"/>
          </w:tcPr>
          <w:p w:rsidR="00F25569" w:rsidRPr="00F8065E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F25569" w:rsidRPr="00F8065E" w:rsidTr="00B23CB3">
        <w:trPr>
          <w:trHeight w:val="20"/>
        </w:trPr>
        <w:tc>
          <w:tcPr>
            <w:tcW w:w="3539" w:type="dxa"/>
            <w:gridSpan w:val="2"/>
          </w:tcPr>
          <w:p w:rsidR="00F25569" w:rsidRPr="00F8065E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F25569" w:rsidRPr="00F8065E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 xml:space="preserve"> 224056200001000757</w:t>
            </w:r>
          </w:p>
        </w:tc>
      </w:tr>
      <w:tr w:rsidR="00F25569" w:rsidRPr="00F8065E" w:rsidTr="00B23CB3">
        <w:trPr>
          <w:trHeight w:val="20"/>
        </w:trPr>
        <w:tc>
          <w:tcPr>
            <w:tcW w:w="3539" w:type="dxa"/>
            <w:gridSpan w:val="2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163DC">
              <w:t>нет сведений</w:t>
            </w:r>
          </w:p>
        </w:tc>
      </w:tr>
      <w:tr w:rsidR="00F25569" w:rsidRPr="00F8065E" w:rsidTr="00B23CB3">
        <w:trPr>
          <w:trHeight w:val="20"/>
        </w:trPr>
        <w:tc>
          <w:tcPr>
            <w:tcW w:w="7270" w:type="dxa"/>
            <w:gridSpan w:val="8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>20.09.2007</w:t>
            </w:r>
          </w:p>
        </w:tc>
      </w:tr>
      <w:tr w:rsidR="00F25569" w:rsidRPr="00F8065E" w:rsidTr="00B23CB3">
        <w:trPr>
          <w:trHeight w:val="20"/>
        </w:trPr>
        <w:tc>
          <w:tcPr>
            <w:tcW w:w="3539" w:type="dxa"/>
            <w:gridSpan w:val="2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 xml:space="preserve">нет </w:t>
            </w:r>
          </w:p>
        </w:tc>
      </w:tr>
      <w:tr w:rsidR="00F25569" w:rsidRPr="00F8065E" w:rsidTr="00B23CB3">
        <w:trPr>
          <w:trHeight w:val="20"/>
        </w:trPr>
        <w:tc>
          <w:tcPr>
            <w:tcW w:w="1273" w:type="dxa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 xml:space="preserve">Площадь земельного </w:t>
            </w:r>
            <w:r w:rsidRPr="006163DC">
              <w:lastRenderedPageBreak/>
              <w:t xml:space="preserve">участка </w:t>
            </w:r>
          </w:p>
        </w:tc>
        <w:tc>
          <w:tcPr>
            <w:tcW w:w="2266" w:type="dxa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lastRenderedPageBreak/>
              <w:t>0,1094</w:t>
            </w:r>
          </w:p>
        </w:tc>
        <w:tc>
          <w:tcPr>
            <w:tcW w:w="1311" w:type="dxa"/>
            <w:gridSpan w:val="2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t xml:space="preserve">Целевое назначение </w:t>
            </w:r>
            <w:r w:rsidRPr="006163DC">
              <w:lastRenderedPageBreak/>
              <w:t xml:space="preserve">земельного участка </w:t>
            </w:r>
          </w:p>
        </w:tc>
        <w:tc>
          <w:tcPr>
            <w:tcW w:w="4870" w:type="dxa"/>
            <w:gridSpan w:val="8"/>
          </w:tcPr>
          <w:p w:rsidR="00F25569" w:rsidRPr="006163DC" w:rsidRDefault="00F25569" w:rsidP="00B23CB3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163DC">
              <w:lastRenderedPageBreak/>
              <w:t>Для  строительства и обслуживания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196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514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Pr="00F8065E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26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</w:t>
            </w:r>
            <w:proofErr w:type="spellStart"/>
            <w:r>
              <w:t>Лынтупы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Новостроение</w:t>
            </w:r>
            <w:proofErr w:type="spellEnd"/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60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52,00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6,12х8,50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Веранда - износ 90%, сарай размером 4,20х3.05 - износ 100%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</w:t>
            </w:r>
            <w:proofErr w:type="spellStart"/>
            <w:r>
              <w:t>Лынтупы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Новостроение</w:t>
            </w:r>
            <w:proofErr w:type="spellEnd"/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39,70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F25569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6,04х</w:t>
            </w:r>
            <w:proofErr w:type="gramStart"/>
            <w:r w:rsidR="00F25569">
              <w:t>6</w:t>
            </w:r>
            <w:proofErr w:type="gramEnd"/>
            <w:r>
              <w:t>,</w:t>
            </w:r>
            <w:r w:rsidR="00F25569">
              <w:t>57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Сени - износ 80%, сарай размером 2,25х3,55 - износ 90%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A45497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28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</w:t>
            </w:r>
            <w:proofErr w:type="spellStart"/>
            <w:r>
              <w:t>Лынтупы</w:t>
            </w:r>
            <w:proofErr w:type="spellEnd"/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Новостроение</w:t>
            </w:r>
            <w:proofErr w:type="spellEnd"/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68</w:t>
            </w:r>
          </w:p>
        </w:tc>
        <w:tc>
          <w:tcPr>
            <w:tcW w:w="1184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A45497" w:rsidRPr="00F8065E" w:rsidTr="00A45497">
        <w:trPr>
          <w:trHeight w:val="20"/>
        </w:trPr>
        <w:tc>
          <w:tcPr>
            <w:tcW w:w="7218" w:type="dxa"/>
            <w:gridSpan w:val="7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48,50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6,04х8,03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1968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4770C8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A45497" w:rsidRPr="00AE7057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Холодная пристройка - износ 80%, сарай размером 2,25х3,55 - износ 80%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72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3539" w:type="dxa"/>
            <w:gridSpan w:val="2"/>
          </w:tcPr>
          <w:p w:rsidR="00A45497" w:rsidRPr="00B6529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1273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17.04.2020</w:t>
            </w: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372</w:t>
            </w: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20.04.2020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AB2DAA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960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A45497" w:rsidRPr="00F8065E" w:rsidTr="00A45497">
        <w:trPr>
          <w:trHeight w:val="20"/>
        </w:trPr>
        <w:tc>
          <w:tcPr>
            <w:tcW w:w="9720" w:type="dxa"/>
            <w:gridSpan w:val="1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A45497" w:rsidRPr="00F8065E" w:rsidTr="00A45497">
        <w:trPr>
          <w:trHeight w:val="20"/>
        </w:trPr>
        <w:tc>
          <w:tcPr>
            <w:tcW w:w="4623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суда Поставского района</w:t>
            </w:r>
          </w:p>
        </w:tc>
        <w:tc>
          <w:tcPr>
            <w:tcW w:w="1470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строительства,жилищно-коммунального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</w:tc>
      </w:tr>
      <w:tr w:rsidR="00A45497" w:rsidRPr="00F8065E" w:rsidTr="00A45497">
        <w:trPr>
          <w:trHeight w:val="958"/>
        </w:trPr>
        <w:tc>
          <w:tcPr>
            <w:tcW w:w="3539" w:type="dxa"/>
            <w:gridSpan w:val="2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A45497" w:rsidRPr="00F8065E" w:rsidRDefault="00A45497" w:rsidP="00A4549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sectPr w:rsidR="00A45497" w:rsidSect="00A454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63"/>
    <w:rsid w:val="00032CF1"/>
    <w:rsid w:val="00050DF1"/>
    <w:rsid w:val="000A3E73"/>
    <w:rsid w:val="000C2910"/>
    <w:rsid w:val="000E5163"/>
    <w:rsid w:val="00133996"/>
    <w:rsid w:val="00304D8F"/>
    <w:rsid w:val="003455C6"/>
    <w:rsid w:val="003E6A76"/>
    <w:rsid w:val="004125A4"/>
    <w:rsid w:val="004D63D4"/>
    <w:rsid w:val="005E48D4"/>
    <w:rsid w:val="00615256"/>
    <w:rsid w:val="0061616C"/>
    <w:rsid w:val="00704035"/>
    <w:rsid w:val="00736EB5"/>
    <w:rsid w:val="00831DC7"/>
    <w:rsid w:val="008733B8"/>
    <w:rsid w:val="00970B30"/>
    <w:rsid w:val="00A45497"/>
    <w:rsid w:val="00CD24A5"/>
    <w:rsid w:val="00EA2B89"/>
    <w:rsid w:val="00F063D7"/>
    <w:rsid w:val="00F2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133996"/>
    <w:rPr>
      <w:rFonts w:ascii="Times New Roman" w:hAnsi="Times New Roman" w:cs="Times New Roman" w:hint="default"/>
      <w:i/>
      <w:iCs/>
    </w:rPr>
  </w:style>
  <w:style w:type="paragraph" w:styleId="a3">
    <w:name w:val="header"/>
    <w:basedOn w:val="a"/>
    <w:link w:val="a4"/>
    <w:uiPriority w:val="99"/>
    <w:unhideWhenUsed/>
    <w:rsid w:val="00A4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662B-4FB4-49B8-A3C7-6BE91726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12</cp:revision>
  <dcterms:created xsi:type="dcterms:W3CDTF">2019-08-09T09:53:00Z</dcterms:created>
  <dcterms:modified xsi:type="dcterms:W3CDTF">2020-04-30T11:46:00Z</dcterms:modified>
</cp:coreProperties>
</file>