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29E" w:rsidRPr="002D329E" w:rsidRDefault="002D329E" w:rsidP="002D329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2D329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Открытие охоты на бобра и выдру</w:t>
      </w:r>
    </w:p>
    <w:p w:rsidR="002D329E" w:rsidRDefault="002D329E" w:rsidP="002D329E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329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</w:t>
      </w:r>
      <w:r w:rsidRPr="002D329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D329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 сентября</w:t>
      </w:r>
      <w:r w:rsidRPr="002D329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214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открылась</w:t>
      </w:r>
      <w:r w:rsidRPr="002D3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охота на бобра и выдру, которая продлится</w:t>
      </w:r>
      <w:r w:rsidRPr="002D329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D329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до</w:t>
      </w:r>
      <w:r w:rsidRPr="002D329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D329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31 марта 2024 года</w:t>
      </w:r>
      <w:r w:rsidRPr="002D3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D329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F26FA" w:rsidRDefault="002D329E" w:rsidP="004F26F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3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Охота на бобра и выдру разрешается как</w:t>
      </w:r>
      <w:r w:rsidRPr="002D329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D329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ружейным</w:t>
      </w:r>
      <w:r w:rsidRPr="002D329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D3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(из засады, с подхода, с подъезда с маломерных судов, на норах), так и</w:t>
      </w:r>
      <w:r w:rsidRPr="002D329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2D329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безружейным</w:t>
      </w:r>
      <w:proofErr w:type="spellEnd"/>
      <w:r w:rsidRPr="002D329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D3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(на норах, с использованием капканов или ловушек (кроме петель)) способами.</w:t>
      </w:r>
    </w:p>
    <w:p w:rsidR="004F26FA" w:rsidRDefault="002D329E" w:rsidP="004F26F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3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качестве орудий охоты разрешается использовать нарезное охотничье оружие с дульной энергией пули свыше 1500 джоулей, гладкоствольное оружие с применением патронов, снаряженных пулей или картечью, охотничьи луки и арбалеты, при охоте с подъезда - маломерные суда без двигателя или с неработающим двигателем, охотничьих собак (кроме гончих и борзых), капканы, ловушки (кроме петель).</w:t>
      </w:r>
    </w:p>
    <w:p w:rsidR="004F26FA" w:rsidRDefault="002D329E" w:rsidP="004F26FA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3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Охота на бобра и выдру разрешается как в светлое, так и в темное время суток.</w:t>
      </w:r>
      <w:r w:rsidRPr="002D329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F26FA" w:rsidRDefault="004F26FA" w:rsidP="004F26F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2D329E" w:rsidRPr="002D3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ледует обратить внимание, что при </w:t>
      </w:r>
      <w:proofErr w:type="spellStart"/>
      <w:r w:rsidR="002D329E" w:rsidRPr="002D3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безружейной</w:t>
      </w:r>
      <w:proofErr w:type="spellEnd"/>
      <w:r w:rsidR="002D329E" w:rsidRPr="002D3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охоте с капканами или ловушками их установка (снятие), проверка, </w:t>
      </w:r>
      <w:proofErr w:type="spellStart"/>
      <w:r w:rsidR="002D329E" w:rsidRPr="002D3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настораживание</w:t>
      </w:r>
      <w:proofErr w:type="spellEnd"/>
      <w:r w:rsidR="002D329E" w:rsidRPr="002D3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извлечение добытых животных допускаются только в светлое время суток. Ружейная или </w:t>
      </w:r>
      <w:proofErr w:type="spellStart"/>
      <w:r w:rsidR="002D329E" w:rsidRPr="002D3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безружейная</w:t>
      </w:r>
      <w:proofErr w:type="spellEnd"/>
      <w:r w:rsidR="002D329E" w:rsidRPr="002D3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охота на норах, а также ружейная охота с подъезда с маломерных судов допускается только в светлое время суток.</w:t>
      </w:r>
    </w:p>
    <w:p w:rsidR="00FE44E8" w:rsidRDefault="002D329E" w:rsidP="004F26F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3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Обращаем особое внимание охотников, что ружейная охота на бобра и выдру в темное время суток разрешается способами из засады, с подхода и только по разовым охотничьим путевкам к разрешению (сроком действия не более 24 часов), а также с обязательным назначением и в присутствии руководителя охоты.</w:t>
      </w:r>
    </w:p>
    <w:p w:rsidR="001D791A" w:rsidRPr="002D329E" w:rsidRDefault="001D791A" w:rsidP="004F26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91A">
        <w:rPr>
          <w:rFonts w:ascii="Times New Roman" w:hAnsi="Times New Roman" w:cs="Times New Roman"/>
          <w:sz w:val="28"/>
          <w:szCs w:val="28"/>
        </w:rPr>
        <w:t>О всех нарушениях природоохранного законодательства Вы можете сообщить по телефонам: 8-02156-5-59-70 «горячая линия», мобильные: +375333512061, +375298223279, +3752976</w:t>
      </w:r>
      <w:bookmarkStart w:id="0" w:name="_GoBack"/>
      <w:bookmarkEnd w:id="0"/>
      <w:r w:rsidRPr="001D791A">
        <w:rPr>
          <w:rFonts w:ascii="Times New Roman" w:hAnsi="Times New Roman" w:cs="Times New Roman"/>
          <w:sz w:val="28"/>
          <w:szCs w:val="28"/>
        </w:rPr>
        <w:t>97911.</w:t>
      </w:r>
    </w:p>
    <w:sectPr w:rsidR="001D791A" w:rsidRPr="002D329E" w:rsidSect="001D791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329E"/>
    <w:rsid w:val="001D791A"/>
    <w:rsid w:val="002D329E"/>
    <w:rsid w:val="004214F0"/>
    <w:rsid w:val="004F26FA"/>
    <w:rsid w:val="00801695"/>
    <w:rsid w:val="00FE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DD0C5"/>
  <w15:docId w15:val="{72AF69E6-9097-48AD-B05F-7E6A2FF5C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D3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8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</Words>
  <Characters>1359</Characters>
  <Application>Microsoft Office Word</Application>
  <DocSecurity>0</DocSecurity>
  <Lines>11</Lines>
  <Paragraphs>3</Paragraphs>
  <ScaleCrop>false</ScaleCrop>
  <Company>Microsoft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Borisov MRI</dc:creator>
  <cp:keywords/>
  <dc:description/>
  <cp:lastModifiedBy>Администратор</cp:lastModifiedBy>
  <cp:revision>6</cp:revision>
  <dcterms:created xsi:type="dcterms:W3CDTF">2023-09-06T11:01:00Z</dcterms:created>
  <dcterms:modified xsi:type="dcterms:W3CDTF">2023-09-14T06:59:00Z</dcterms:modified>
</cp:coreProperties>
</file>