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21" w:rsidRPr="006632D7" w:rsidRDefault="003A4F21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ПАРАДАК ПАДАЧЫ І РАЗГЛЯДУ ЗВАРОТАЎ ГРАМАДЗЯН, У ТЫМ ЛІКУ ІНДЫВІДУАЛЬНЫХ ПРАДПРЫМАЛЬНІКАЎ, ІХ ПРАДСТАЎНІКОЎ, ПРАДСТАЎНІКОЎ ЮРЫДЫЧНЫХ АСОБ</w:t>
      </w:r>
    </w:p>
    <w:p w:rsidR="003A4F21" w:rsidRPr="006632D7" w:rsidRDefault="003A4F21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Парадак падачы зваротаў і накіравання іх для разгляду</w:t>
      </w:r>
    </w:p>
    <w:p w:rsidR="003A4F21" w:rsidRPr="006632D7" w:rsidRDefault="006632D7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3A10">
        <w:rPr>
          <w:rFonts w:ascii="Times New Roman" w:hAnsi="Times New Roman" w:cs="Times New Roman"/>
          <w:sz w:val="28"/>
          <w:szCs w:val="28"/>
        </w:rPr>
        <w:t>ў</w:t>
      </w:r>
      <w:r w:rsidR="003A4F21" w:rsidRPr="006632D7">
        <w:rPr>
          <w:rFonts w:ascii="Times New Roman" w:hAnsi="Times New Roman" w:cs="Times New Roman"/>
          <w:sz w:val="28"/>
          <w:szCs w:val="28"/>
        </w:rPr>
        <w:t xml:space="preserve"> адпаведнасці з кампетэнцыяй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1. Звароты падаюцца заяўнікамі ў пісьмовай або электроннай форме, а таксама выкладаюцца ў вуснай форме.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Пісьмовыя звароты падаюцца нарачным (кур'ерам), па пошце, у ходзе асабістага прыёму, шляхам унясення заўваг і (або) прапаноў у Кнігу заўваг і прапаноў.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Вусныя звароты выкладаюцца ў ходзе асабістага прыёму.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Электронныя звароты падаюцца ў парадку, устаноўленым артыкулам 25 Закона Рэспублікі Беларусь ад 18 ліпеня 2011 года «Аб зваротах грамадзян і юрыдычных асоб» (далей – Закон).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2. Звароты падаюцца ў арганізацыі, індывідуальным прадпрымальнікам, да кампетэнцыі якіх адносіцца вырашэнне пытанняў, выкладзеных у зваротах.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3. Арганізацыі пры паступленні да іх пісьмовых зваротаў</w:t>
      </w:r>
      <w:r w:rsidR="00F609E9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Pr="006632D7">
        <w:rPr>
          <w:rFonts w:ascii="Times New Roman" w:hAnsi="Times New Roman" w:cs="Times New Roman"/>
          <w:sz w:val="28"/>
          <w:szCs w:val="28"/>
        </w:rPr>
        <w:t xml:space="preserve"> пытанн</w:t>
      </w:r>
      <w:r w:rsidR="00F609E9">
        <w:rPr>
          <w:rFonts w:ascii="Times New Roman" w:hAnsi="Times New Roman" w:cs="Times New Roman"/>
          <w:sz w:val="28"/>
          <w:szCs w:val="28"/>
          <w:lang w:val="be-BY"/>
        </w:rPr>
        <w:t>ям</w:t>
      </w:r>
      <w:r w:rsidRPr="006632D7">
        <w:rPr>
          <w:rFonts w:ascii="Times New Roman" w:hAnsi="Times New Roman" w:cs="Times New Roman"/>
          <w:sz w:val="28"/>
          <w:szCs w:val="28"/>
        </w:rPr>
        <w:t>і, рашэнне якіх не адносіцца да іх кампетэнцыі, на працягу пяці рабочых дзён накіроўваюць звароты для разгляду арганізацыям у адпаведнасці з іх кампе</w:t>
      </w:r>
      <w:r w:rsidR="00B95671">
        <w:rPr>
          <w:rFonts w:ascii="Times New Roman" w:hAnsi="Times New Roman" w:cs="Times New Roman"/>
          <w:sz w:val="28"/>
          <w:szCs w:val="28"/>
        </w:rPr>
        <w:t>тэнцыяй і паведамляюць заяўніка</w:t>
      </w:r>
      <w:r w:rsidR="00B95671" w:rsidRPr="003C3A10">
        <w:rPr>
          <w:rFonts w:ascii="Times New Roman" w:hAnsi="Times New Roman" w:cs="Times New Roman"/>
          <w:sz w:val="28"/>
          <w:szCs w:val="28"/>
        </w:rPr>
        <w:t>м</w:t>
      </w:r>
      <w:r w:rsidRPr="006632D7">
        <w:rPr>
          <w:rFonts w:ascii="Times New Roman" w:hAnsi="Times New Roman" w:cs="Times New Roman"/>
          <w:sz w:val="28"/>
          <w:szCs w:val="28"/>
        </w:rPr>
        <w:t xml:space="preserve"> у той жа тэрмін альбо ў той жа тэрмін у парадку, устаноўленым гэтым Законам, пакідаюць звароты без разгляду па сутнасці і</w:t>
      </w:r>
      <w:r w:rsidR="00B95671">
        <w:rPr>
          <w:rFonts w:ascii="Times New Roman" w:hAnsi="Times New Roman" w:cs="Times New Roman"/>
          <w:sz w:val="28"/>
          <w:szCs w:val="28"/>
        </w:rPr>
        <w:t xml:space="preserve"> паведамляюць пра гэта заяўніка</w:t>
      </w:r>
      <w:r w:rsidR="00B95671" w:rsidRPr="003C3A10">
        <w:rPr>
          <w:rFonts w:ascii="Times New Roman" w:hAnsi="Times New Roman" w:cs="Times New Roman"/>
          <w:sz w:val="28"/>
          <w:szCs w:val="28"/>
        </w:rPr>
        <w:t>м</w:t>
      </w:r>
      <w:r w:rsidRPr="006632D7">
        <w:rPr>
          <w:rFonts w:ascii="Times New Roman" w:hAnsi="Times New Roman" w:cs="Times New Roman"/>
          <w:sz w:val="28"/>
          <w:szCs w:val="28"/>
        </w:rPr>
        <w:t xml:space="preserve"> з растлумачэннем, у якую арганізацыю і ў якім парадку трэба звярнуцца для вырашэння пытанняў, выкладзеных у зваротах.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Пісьмовыя звароты, у якіх абскарджваюцца судовыя пастановы, </w:t>
      </w:r>
      <w:r w:rsidRPr="003C3A10">
        <w:rPr>
          <w:rFonts w:ascii="Times New Roman" w:hAnsi="Times New Roman" w:cs="Times New Roman"/>
          <w:sz w:val="28"/>
          <w:szCs w:val="28"/>
        </w:rPr>
        <w:t>не пазней</w:t>
      </w:r>
      <w:r w:rsidR="00B95671" w:rsidRPr="003C3A10">
        <w:rPr>
          <w:rFonts w:ascii="Times New Roman" w:hAnsi="Times New Roman" w:cs="Times New Roman"/>
          <w:sz w:val="28"/>
          <w:szCs w:val="28"/>
          <w:lang w:val="be-BY"/>
        </w:rPr>
        <w:t xml:space="preserve"> чым праз</w:t>
      </w:r>
      <w:r w:rsidR="00B95671" w:rsidRPr="003C3A10">
        <w:rPr>
          <w:rFonts w:ascii="Times New Roman" w:hAnsi="Times New Roman" w:cs="Times New Roman"/>
          <w:sz w:val="28"/>
          <w:szCs w:val="28"/>
        </w:rPr>
        <w:t xml:space="preserve"> пяць </w:t>
      </w:r>
      <w:r w:rsidRPr="006632D7">
        <w:rPr>
          <w:rFonts w:ascii="Times New Roman" w:hAnsi="Times New Roman" w:cs="Times New Roman"/>
          <w:sz w:val="28"/>
          <w:szCs w:val="28"/>
        </w:rPr>
        <w:t>рабочых дзён вяртаюцца заяўнікам з растлумачэннем ім парадку абскарджання судовых пастаноў.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4. Калі вырашэнне пытанняў, выкладзеных у ходзе асабістага прыёму, не адносіцца да кампетэнцыі арганізацыі, у якой праводзіцца асабісты прыём, адпаведныя службовыя асобы не разглядаюць зварот па сутнасці, а тлумачаць, у якую арганізацыю трэба звярнуцца для вырашэння пытанняў, выкладзеных у звароце.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Калі для вырашэння пытання, </w:t>
      </w:r>
      <w:r w:rsidR="00B95671" w:rsidRPr="003C3A10">
        <w:rPr>
          <w:rFonts w:ascii="Times New Roman" w:hAnsi="Times New Roman" w:cs="Times New Roman"/>
          <w:sz w:val="28"/>
          <w:szCs w:val="28"/>
          <w:lang w:val="be-BY"/>
        </w:rPr>
        <w:t xml:space="preserve">якое </w:t>
      </w:r>
      <w:r w:rsidR="00B95671" w:rsidRPr="003C3A10">
        <w:rPr>
          <w:rFonts w:ascii="Times New Roman" w:hAnsi="Times New Roman" w:cs="Times New Roman"/>
          <w:sz w:val="28"/>
          <w:szCs w:val="28"/>
        </w:rPr>
        <w:t>выкладзена</w:t>
      </w:r>
      <w:r w:rsidRPr="003C3A10">
        <w:rPr>
          <w:rFonts w:ascii="Times New Roman" w:hAnsi="Times New Roman" w:cs="Times New Roman"/>
          <w:sz w:val="28"/>
          <w:szCs w:val="28"/>
        </w:rPr>
        <w:t xml:space="preserve"> ў вусным звароце і адносіцца</w:t>
      </w:r>
      <w:r w:rsidRPr="006632D7">
        <w:rPr>
          <w:rFonts w:ascii="Times New Roman" w:hAnsi="Times New Roman" w:cs="Times New Roman"/>
          <w:sz w:val="28"/>
          <w:szCs w:val="28"/>
        </w:rPr>
        <w:t xml:space="preserve"> да кампетэнцыі арганізацыі</w:t>
      </w:r>
      <w:r w:rsidRPr="003C3A10">
        <w:rPr>
          <w:rFonts w:ascii="Times New Roman" w:hAnsi="Times New Roman" w:cs="Times New Roman"/>
          <w:sz w:val="28"/>
          <w:szCs w:val="28"/>
        </w:rPr>
        <w:t xml:space="preserve">, </w:t>
      </w:r>
      <w:r w:rsidR="00B95671" w:rsidRPr="003C3A10"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Pr="006632D7">
        <w:rPr>
          <w:rFonts w:ascii="Times New Roman" w:hAnsi="Times New Roman" w:cs="Times New Roman"/>
          <w:sz w:val="28"/>
          <w:szCs w:val="28"/>
        </w:rPr>
        <w:t xml:space="preserve"> праводзіцца асабісты прыём, патрабуюцца дадатковае вывучэнне і праверка, зварот выкладаецца заяўнікам у пісьмовай форме і падлягае разгляду ў парадку, устаноўленым гэтым Законам для пісьмовых зваротаў.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5. Звароты, якія змяшчаюць інфармацыю аб падрыхтоўцы, учыняемым або ўчыненым злачынстве альбо іншым правапарушэнні, </w:t>
      </w:r>
      <w:r w:rsidRPr="003C3A10">
        <w:rPr>
          <w:rFonts w:ascii="Times New Roman" w:hAnsi="Times New Roman" w:cs="Times New Roman"/>
          <w:sz w:val="28"/>
          <w:szCs w:val="28"/>
        </w:rPr>
        <w:t xml:space="preserve">не пазней </w:t>
      </w:r>
      <w:r w:rsidR="00B95671" w:rsidRPr="003C3A10">
        <w:rPr>
          <w:rFonts w:ascii="Times New Roman" w:hAnsi="Times New Roman" w:cs="Times New Roman"/>
          <w:sz w:val="28"/>
          <w:szCs w:val="28"/>
          <w:lang w:val="be-BY"/>
        </w:rPr>
        <w:t xml:space="preserve">чым праз </w:t>
      </w:r>
      <w:r w:rsidR="00B95671" w:rsidRPr="003C3A10">
        <w:rPr>
          <w:rFonts w:ascii="Times New Roman" w:hAnsi="Times New Roman" w:cs="Times New Roman"/>
          <w:sz w:val="28"/>
          <w:szCs w:val="28"/>
        </w:rPr>
        <w:t>пяць</w:t>
      </w:r>
      <w:r w:rsidRPr="006632D7">
        <w:rPr>
          <w:rFonts w:ascii="Times New Roman" w:hAnsi="Times New Roman" w:cs="Times New Roman"/>
          <w:sz w:val="28"/>
          <w:szCs w:val="28"/>
        </w:rPr>
        <w:t xml:space="preserve"> рабочых дзён накіроўваюцца арганізацыямі, у якія яны паступілі, у адпаведныя праваахоўныя або іншыя дзяржаўныя органы.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6. Забараняецца накіроўваць скаргі ў арганізацыі, дзеянні (бяздзейнасць) якіх абскарджваюцца, за выключэннем выпадкаў, калі разгляд такой катэгорыі зваротаў адносіцца да выключнай кампетэнцыі гэтых арганізацый.</w:t>
      </w:r>
    </w:p>
    <w:p w:rsidR="003A4F21" w:rsidRPr="006632D7" w:rsidRDefault="003A4F21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Тэрміны падачы зваротаў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1. Падача заяўнікамі заяў і прапаноў тэрмінам не абмяжоўваецца.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lastRenderedPageBreak/>
        <w:t>2. Скаргі могуць быць пададзены заяўнікамі на працягу трох гадоў з дня, калі яны даведаліся або павінны былі даведацца аб парушэнні іх правоў, свабод і (або) законных інтарэсаў.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У выпадку, калі тэрмін, пазначаны ў частцы першай гэтага пункта, прапушчаны </w:t>
      </w:r>
      <w:r w:rsidR="00B95671" w:rsidRPr="00AC1618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B95671" w:rsidRPr="00AC1618">
        <w:rPr>
          <w:rFonts w:ascii="Times New Roman" w:hAnsi="Times New Roman" w:cs="Times New Roman"/>
          <w:sz w:val="28"/>
          <w:szCs w:val="28"/>
        </w:rPr>
        <w:t>у</w:t>
      </w:r>
      <w:r w:rsidR="00F04960" w:rsidRPr="00AC1618">
        <w:rPr>
          <w:rFonts w:ascii="Times New Roman" w:hAnsi="Times New Roman" w:cs="Times New Roman"/>
          <w:sz w:val="28"/>
          <w:szCs w:val="28"/>
        </w:rPr>
        <w:t>важлівай прычыны</w:t>
      </w:r>
      <w:r w:rsidRPr="00AC1618">
        <w:rPr>
          <w:rFonts w:ascii="Times New Roman" w:hAnsi="Times New Roman" w:cs="Times New Roman"/>
          <w:sz w:val="28"/>
          <w:szCs w:val="28"/>
        </w:rPr>
        <w:t xml:space="preserve"> </w:t>
      </w:r>
      <w:r w:rsidRPr="006632D7">
        <w:rPr>
          <w:rFonts w:ascii="Times New Roman" w:hAnsi="Times New Roman" w:cs="Times New Roman"/>
          <w:sz w:val="28"/>
          <w:szCs w:val="28"/>
        </w:rPr>
        <w:t>(цяжкае захворванне, інваліднасць, працяглая камандзіроўка і інш.), наяўнасць якой пацверджана адпаведнымі дакументамі, прадстаўленымі заяўнікам, гэты тэрмін падлягае аднаўленню па рашэнні кіраўніка арганізацыі або індывідуальнага прадпрымальніка, і скарга разглядаецца ў парадку, устаноўленым гэтым Законам.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Патрабаванні, што прад'яўляюцца да зваротаў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1. Звароты выкладаюцца на беларускай або рускай мове.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2. Пісьмовыя звароты грамадзян, за выключэннем названых у пункце 4 гэтага артыкула, павінны ўтрымліваць: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найменне і (або) адрас арганізацыі альбо пасаду асобы, якім накіроўваецца зварот;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прозвішча, уласнае імя, імя па бацьку (калі такое маецца) альбо ініцыялы грамадзяніна, адрас яго месца жыхарства (месца знаходжання);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18">
        <w:rPr>
          <w:rFonts w:ascii="Times New Roman" w:hAnsi="Times New Roman" w:cs="Times New Roman"/>
          <w:sz w:val="28"/>
          <w:szCs w:val="28"/>
        </w:rPr>
        <w:t>вык</w:t>
      </w:r>
      <w:r w:rsidR="00F04960" w:rsidRPr="00AC1618">
        <w:rPr>
          <w:rFonts w:ascii="Times New Roman" w:hAnsi="Times New Roman" w:cs="Times New Roman"/>
          <w:sz w:val="28"/>
          <w:szCs w:val="28"/>
          <w:lang w:val="be-BY"/>
        </w:rPr>
        <w:t>азванне</w:t>
      </w:r>
      <w:r w:rsidRPr="00AC1618">
        <w:rPr>
          <w:rFonts w:ascii="Times New Roman" w:hAnsi="Times New Roman" w:cs="Times New Roman"/>
          <w:sz w:val="28"/>
          <w:szCs w:val="28"/>
        </w:rPr>
        <w:t xml:space="preserve"> </w:t>
      </w:r>
      <w:r w:rsidRPr="006632D7">
        <w:rPr>
          <w:rFonts w:ascii="Times New Roman" w:hAnsi="Times New Roman" w:cs="Times New Roman"/>
          <w:sz w:val="28"/>
          <w:szCs w:val="28"/>
        </w:rPr>
        <w:t>сутнасці звароту;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асабісты подпіс грамадзяніна (грамадзян).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3. Пісьмовыя звароты юрыдычных асоб павінны ўтрымліваць: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найменне і (або) адрас арганізацыі альбо пасаду асобы, якім накіроўваецца зварот;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поўнае найменне юрыдычнай асобы і яго месца знаходжання;</w:t>
      </w:r>
    </w:p>
    <w:p w:rsidR="003A4F21" w:rsidRPr="006632D7" w:rsidRDefault="00F04960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618">
        <w:rPr>
          <w:rFonts w:ascii="Times New Roman" w:hAnsi="Times New Roman" w:cs="Times New Roman"/>
          <w:sz w:val="28"/>
          <w:szCs w:val="28"/>
          <w:lang w:val="be-BY"/>
        </w:rPr>
        <w:t>выказванне</w:t>
      </w:r>
      <w:r w:rsidRPr="00F04960">
        <w:rPr>
          <w:rFonts w:ascii="Times New Roman" w:hAnsi="Times New Roman" w:cs="Times New Roman"/>
          <w:color w:val="548DD4" w:themeColor="text2" w:themeTint="99"/>
          <w:sz w:val="28"/>
          <w:szCs w:val="28"/>
          <w:lang w:val="be-BY"/>
        </w:rPr>
        <w:t xml:space="preserve"> </w:t>
      </w:r>
      <w:r w:rsidR="003A4F21" w:rsidRPr="006632D7">
        <w:rPr>
          <w:rFonts w:ascii="Times New Roman" w:hAnsi="Times New Roman" w:cs="Times New Roman"/>
          <w:sz w:val="28"/>
          <w:szCs w:val="28"/>
        </w:rPr>
        <w:t>сутнасці звароту;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прозвішча, уласнае імя, імя па бацьку (калі такое маецца) альбо ініцыялы кіраўніка </w:t>
      </w:r>
      <w:r w:rsidR="00AC1618">
        <w:rPr>
          <w:rFonts w:ascii="Times New Roman" w:hAnsi="Times New Roman" w:cs="Times New Roman"/>
          <w:sz w:val="28"/>
          <w:szCs w:val="28"/>
          <w:lang w:val="be-BY"/>
        </w:rPr>
        <w:t xml:space="preserve">ці </w:t>
      </w:r>
      <w:r w:rsidRPr="006632D7">
        <w:rPr>
          <w:rFonts w:ascii="Times New Roman" w:hAnsi="Times New Roman" w:cs="Times New Roman"/>
          <w:sz w:val="28"/>
          <w:szCs w:val="28"/>
        </w:rPr>
        <w:t>асобы, упаўнаважанай ва ўстаноўленым парадку падпісваць звароты;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асабісты подпіс кіраўніка або асобы, упаўнаважанай ва ўстаноўленым парадку падпісваць звароты.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4. Заўвагі і (або) прапановы ўносяцца ў Кнігу заўваг і прапаноў у адпаведнасці з формай кнігі заўваг і прапаноў, устаноўленай Саветам Міністраў Рэспублікі Беларусь.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5. Тэкст звароту павінен паддавацца прачытанню. Рукапісныя звароты павінны быць напісаны выразным, разборлівым почыркам. Не дапускаецца ўжыванне ў зваротах нецэнзурных альбо абразлівых слоў ці выразаў.</w:t>
      </w:r>
    </w:p>
    <w:p w:rsidR="003A4F21" w:rsidRPr="006632D7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6. Да пісьмовых зваротаў, </w:t>
      </w:r>
      <w:r w:rsidR="00806F16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806F16">
        <w:rPr>
          <w:rFonts w:ascii="Times New Roman" w:hAnsi="Times New Roman" w:cs="Times New Roman"/>
          <w:sz w:val="28"/>
          <w:szCs w:val="28"/>
        </w:rPr>
        <w:t>пада</w:t>
      </w:r>
      <w:r w:rsidR="00806F16">
        <w:rPr>
          <w:rFonts w:ascii="Times New Roman" w:hAnsi="Times New Roman" w:cs="Times New Roman"/>
          <w:sz w:val="28"/>
          <w:szCs w:val="28"/>
          <w:lang w:val="be-BY"/>
        </w:rPr>
        <w:t>юцца</w:t>
      </w:r>
      <w:r w:rsidRPr="006632D7">
        <w:rPr>
          <w:rFonts w:ascii="Times New Roman" w:hAnsi="Times New Roman" w:cs="Times New Roman"/>
          <w:sz w:val="28"/>
          <w:szCs w:val="28"/>
        </w:rPr>
        <w:t xml:space="preserve"> прадстаўнікамі заяўнікаў, прыкладаюцца дакументы, </w:t>
      </w:r>
      <w:r w:rsidR="00806F16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 w:rsidRPr="006632D7">
        <w:rPr>
          <w:rFonts w:ascii="Times New Roman" w:hAnsi="Times New Roman" w:cs="Times New Roman"/>
          <w:sz w:val="28"/>
          <w:szCs w:val="28"/>
        </w:rPr>
        <w:t>пацвярджаюць іх паўнамоцтвы.</w:t>
      </w:r>
    </w:p>
    <w:p w:rsidR="00FE28BA" w:rsidRPr="00AF1A2E" w:rsidRDefault="003A4F21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A2E">
        <w:rPr>
          <w:rFonts w:ascii="Times New Roman" w:hAnsi="Times New Roman" w:cs="Times New Roman"/>
          <w:sz w:val="28"/>
          <w:szCs w:val="28"/>
        </w:rPr>
        <w:t xml:space="preserve">7. У зваротах павінна ўтрымлівацца інфармацыя аб выніках іх папярэдняга разгляду з дадаткам (пры наяўнасці) </w:t>
      </w:r>
      <w:r w:rsidR="00AF1A2E" w:rsidRPr="00AF1A2E">
        <w:rPr>
          <w:rFonts w:ascii="Times New Roman" w:hAnsi="Times New Roman" w:cs="Times New Roman"/>
          <w:sz w:val="28"/>
          <w:szCs w:val="28"/>
        </w:rPr>
        <w:t>дакумента</w:t>
      </w:r>
      <w:r w:rsidR="00AF1A2E" w:rsidRPr="00AF1A2E">
        <w:rPr>
          <w:rFonts w:ascii="Times New Roman" w:hAnsi="Times New Roman" w:cs="Times New Roman"/>
          <w:sz w:val="28"/>
          <w:szCs w:val="28"/>
          <w:lang w:val="be-BY"/>
        </w:rPr>
        <w:t xml:space="preserve">ў, якія </w:t>
      </w:r>
      <w:r w:rsidRPr="00AF1A2E">
        <w:rPr>
          <w:rFonts w:ascii="Times New Roman" w:hAnsi="Times New Roman" w:cs="Times New Roman"/>
          <w:sz w:val="28"/>
          <w:szCs w:val="28"/>
        </w:rPr>
        <w:t>пацвярд</w:t>
      </w:r>
      <w:r w:rsidR="00AF1A2E" w:rsidRPr="00AF1A2E">
        <w:rPr>
          <w:rFonts w:ascii="Times New Roman" w:hAnsi="Times New Roman" w:cs="Times New Roman"/>
          <w:sz w:val="28"/>
          <w:szCs w:val="28"/>
        </w:rPr>
        <w:t>жаюць гэту</w:t>
      </w:r>
      <w:r w:rsidRPr="00AF1A2E">
        <w:rPr>
          <w:rFonts w:ascii="Times New Roman" w:hAnsi="Times New Roman" w:cs="Times New Roman"/>
          <w:sz w:val="28"/>
          <w:szCs w:val="28"/>
        </w:rPr>
        <w:t xml:space="preserve"> інфармацыю.</w:t>
      </w:r>
    </w:p>
    <w:p w:rsidR="004C0C13" w:rsidRPr="006632D7" w:rsidRDefault="004C0C13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Прыём і рэгістрацыя зваротаў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1. Звароты, пададзеныя ў парадку, устаноўленым гэтым законам, падлягаюць абавязковаму прыёму і рэгістрацыі. Адмова ў прыёме зваротаў не дапускаецца.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Пры падачы заяўнікам некалькіх ідэнтычных зваротаў або зваротаў, якія змяш</w:t>
      </w:r>
      <w:r w:rsidR="00AF1A2E">
        <w:rPr>
          <w:rFonts w:ascii="Times New Roman" w:hAnsi="Times New Roman" w:cs="Times New Roman"/>
          <w:sz w:val="28"/>
          <w:szCs w:val="28"/>
        </w:rPr>
        <w:t>чаюць ўдакладняльныя (дапаўняльныя</w:t>
      </w:r>
      <w:r w:rsidRPr="006632D7">
        <w:rPr>
          <w:rFonts w:ascii="Times New Roman" w:hAnsi="Times New Roman" w:cs="Times New Roman"/>
          <w:sz w:val="28"/>
          <w:szCs w:val="28"/>
        </w:rPr>
        <w:t xml:space="preserve">) дакументы і (або) звесткі, </w:t>
      </w:r>
      <w:r w:rsidRPr="00AB0B1C">
        <w:rPr>
          <w:rFonts w:ascii="Times New Roman" w:hAnsi="Times New Roman" w:cs="Times New Roman"/>
          <w:sz w:val="28"/>
          <w:szCs w:val="28"/>
        </w:rPr>
        <w:t xml:space="preserve">да </w:t>
      </w:r>
      <w:r w:rsidR="00AF1A2E" w:rsidRPr="00AB0B1C">
        <w:rPr>
          <w:rFonts w:ascii="Times New Roman" w:hAnsi="Times New Roman" w:cs="Times New Roman"/>
          <w:sz w:val="28"/>
          <w:szCs w:val="28"/>
          <w:lang w:val="be-BY"/>
        </w:rPr>
        <w:t>накіравання</w:t>
      </w:r>
      <w:r w:rsidR="00AF1A2E" w:rsidRPr="00AB0B1C">
        <w:rPr>
          <w:rFonts w:ascii="Times New Roman" w:hAnsi="Times New Roman" w:cs="Times New Roman"/>
          <w:sz w:val="28"/>
          <w:szCs w:val="28"/>
        </w:rPr>
        <w:t xml:space="preserve"> адказу (апавяшчэння) на першапачатковы</w:t>
      </w:r>
      <w:r w:rsidRPr="00AB0B1C">
        <w:rPr>
          <w:rFonts w:ascii="Times New Roman" w:hAnsi="Times New Roman" w:cs="Times New Roman"/>
          <w:sz w:val="28"/>
          <w:szCs w:val="28"/>
        </w:rPr>
        <w:t xml:space="preserve"> зварот</w:t>
      </w:r>
      <w:r w:rsidRPr="00AC2D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32D7">
        <w:rPr>
          <w:rFonts w:ascii="Times New Roman" w:hAnsi="Times New Roman" w:cs="Times New Roman"/>
          <w:sz w:val="28"/>
          <w:szCs w:val="28"/>
        </w:rPr>
        <w:t xml:space="preserve">на такія звароты можа накіроўвацца агульны адказ (апавяшчэнне) у тэрміны, устаноўленыя гэтым Законам для разгляду </w:t>
      </w:r>
      <w:r w:rsidRPr="006632D7">
        <w:rPr>
          <w:rFonts w:ascii="Times New Roman" w:hAnsi="Times New Roman" w:cs="Times New Roman"/>
          <w:sz w:val="28"/>
          <w:szCs w:val="28"/>
        </w:rPr>
        <w:lastRenderedPageBreak/>
        <w:t>першапачаткова звароту. У гэтым выпадку названыя звароты ўлічваюцца як адзін зварот.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2. Парадак вядзення справаводства па зваротах грамадзян і юрыдычных асоб устанаўліваецца Саветам Міністраў Рэспублікі Беларусь.</w:t>
      </w:r>
    </w:p>
    <w:p w:rsidR="004C0C13" w:rsidRPr="006632D7" w:rsidRDefault="004C0C13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Разгляд зваротаў па сутнасці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1. Пісьмовыя звароты лічацца разгледжанымі па сутнасці, калі разгледжаны ўсе выкладзеныя ў іх пытанні, прыняты належныя меры </w:t>
      </w:r>
      <w:r w:rsidR="00AC2DEF" w:rsidRPr="00873B92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AC2DEF" w:rsidRPr="00873B92">
        <w:rPr>
          <w:rFonts w:ascii="Times New Roman" w:hAnsi="Times New Roman" w:cs="Times New Roman"/>
          <w:sz w:val="28"/>
          <w:szCs w:val="28"/>
        </w:rPr>
        <w:t xml:space="preserve"> абароны, забеспячэння рэалізацыі, аднаўлення</w:t>
      </w:r>
      <w:r w:rsidRPr="00873B92">
        <w:rPr>
          <w:rFonts w:ascii="Times New Roman" w:hAnsi="Times New Roman" w:cs="Times New Roman"/>
          <w:sz w:val="28"/>
          <w:szCs w:val="28"/>
        </w:rPr>
        <w:t xml:space="preserve"> </w:t>
      </w:r>
      <w:r w:rsidRPr="006632D7">
        <w:rPr>
          <w:rFonts w:ascii="Times New Roman" w:hAnsi="Times New Roman" w:cs="Times New Roman"/>
          <w:sz w:val="28"/>
          <w:szCs w:val="28"/>
        </w:rPr>
        <w:t>правоў, свабод і (або) законных інтарэсаў заяўнікаў і ім накіраваны пісьмовыя адказы.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У адказах на пісьмовыя звароты </w:t>
      </w:r>
      <w:r w:rsidRPr="00873B92">
        <w:rPr>
          <w:rFonts w:ascii="Times New Roman" w:hAnsi="Times New Roman" w:cs="Times New Roman"/>
          <w:sz w:val="28"/>
          <w:szCs w:val="28"/>
        </w:rPr>
        <w:t xml:space="preserve">аб </w:t>
      </w:r>
      <w:r w:rsidR="00C710D5" w:rsidRPr="00873B92">
        <w:rPr>
          <w:rFonts w:ascii="Times New Roman" w:hAnsi="Times New Roman" w:cs="Times New Roman"/>
          <w:sz w:val="28"/>
          <w:szCs w:val="28"/>
          <w:lang w:val="be-BY"/>
        </w:rPr>
        <w:t>даванні</w:t>
      </w:r>
      <w:r w:rsidRPr="00873B92">
        <w:rPr>
          <w:rFonts w:ascii="Times New Roman" w:hAnsi="Times New Roman" w:cs="Times New Roman"/>
          <w:sz w:val="28"/>
          <w:szCs w:val="28"/>
        </w:rPr>
        <w:t xml:space="preserve"> інфармацыі</w:t>
      </w:r>
      <w:r w:rsidRPr="006632D7">
        <w:rPr>
          <w:rFonts w:ascii="Times New Roman" w:hAnsi="Times New Roman" w:cs="Times New Roman"/>
          <w:sz w:val="28"/>
          <w:szCs w:val="28"/>
        </w:rPr>
        <w:t>, апублікаванай у афіцыйных перыядычных друкаваных выданнях, іншых сродках масавай інфармацыі або размешчанай у адкрытым доступе на афіцыйных сайтах дзяржаўных органаў і іншых дзяржаўных арганізацый у глабальнай камп'ютарнай сетцы Інтэрнэт або на іншых дзяржаўных інфармацыйных рэсурсах</w:t>
      </w:r>
      <w:r w:rsidR="00C710D5">
        <w:rPr>
          <w:rFonts w:ascii="Times New Roman" w:hAnsi="Times New Roman" w:cs="Times New Roman"/>
          <w:sz w:val="28"/>
          <w:szCs w:val="28"/>
        </w:rPr>
        <w:t xml:space="preserve"> глабальнай камп'ютарнай сеткі </w:t>
      </w:r>
      <w:r w:rsidR="00C710D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632D7">
        <w:rPr>
          <w:rFonts w:ascii="Times New Roman" w:hAnsi="Times New Roman" w:cs="Times New Roman"/>
          <w:sz w:val="28"/>
          <w:szCs w:val="28"/>
        </w:rPr>
        <w:t>нтэрнэт, сайтах іншых арганізацый, замест такой інфармацыі могуць утрымлівацца назва, дата выхаду і нумар афіцыйнага перыядычнага друкаванага выдання</w:t>
      </w:r>
      <w:r w:rsidR="00873B92">
        <w:rPr>
          <w:rFonts w:ascii="Times New Roman" w:hAnsi="Times New Roman" w:cs="Times New Roman"/>
          <w:sz w:val="28"/>
          <w:szCs w:val="28"/>
        </w:rPr>
        <w:t>, іншага, у якім апублікавана</w:t>
      </w:r>
      <w:r w:rsidRPr="006632D7">
        <w:rPr>
          <w:rFonts w:ascii="Times New Roman" w:hAnsi="Times New Roman" w:cs="Times New Roman"/>
          <w:sz w:val="28"/>
          <w:szCs w:val="28"/>
        </w:rPr>
        <w:t xml:space="preserve"> запытаная інфармацыя, альбо адрас сайта ў глабальнай камп</w:t>
      </w:r>
      <w:r w:rsidR="00C710D5">
        <w:rPr>
          <w:rFonts w:ascii="Times New Roman" w:hAnsi="Times New Roman" w:cs="Times New Roman"/>
          <w:sz w:val="28"/>
          <w:szCs w:val="28"/>
          <w:lang w:val="be-BY"/>
        </w:rPr>
        <w:t>’ю</w:t>
      </w:r>
      <w:r w:rsidRPr="006632D7">
        <w:rPr>
          <w:rFonts w:ascii="Times New Roman" w:hAnsi="Times New Roman" w:cs="Times New Roman"/>
          <w:sz w:val="28"/>
          <w:szCs w:val="28"/>
        </w:rPr>
        <w:t>тарнай сеткі Інтэрнэт, на якім размешчана запытаная інфармацыя.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Пісьмовыя адказы могуць не накіроўвацца заяўнікам, калі для вырашэння выкладзеных у зваротах пытанняў здзейснены пэўныя дзеянні (выкананы работы, аказаны паслугі) у прысутнасці заяўнікаў. Вынікі разгляду названых зваротаў па сутнасці афармляюцца пры дапамозе здзяйснення заяўнікамі адпаведных запісаў на зваротах альбо ў кнізе заўваг і прапаноў, якія завяраюцца подпісамі заяўнікаў, або складання асобнага дакумента, які пацвярджае здзяйсненне гэтых дзеянняў (выкананне работ, аказанне паслуг).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2. Вусныя звароты лічацца разгледжанымі па сутнасці, калі разгледжаны ўсе вы</w:t>
      </w:r>
      <w:r w:rsidR="00873B92">
        <w:rPr>
          <w:rFonts w:ascii="Times New Roman" w:hAnsi="Times New Roman" w:cs="Times New Roman"/>
          <w:sz w:val="28"/>
          <w:szCs w:val="28"/>
        </w:rPr>
        <w:t>кладзеныя ў іх пытанні, прыняты</w:t>
      </w:r>
      <w:r w:rsidRPr="006632D7">
        <w:rPr>
          <w:rFonts w:ascii="Times New Roman" w:hAnsi="Times New Roman" w:cs="Times New Roman"/>
          <w:sz w:val="28"/>
          <w:szCs w:val="28"/>
        </w:rPr>
        <w:t xml:space="preserve"> належныя ме</w:t>
      </w:r>
      <w:r w:rsidR="00C710D5">
        <w:rPr>
          <w:rFonts w:ascii="Times New Roman" w:hAnsi="Times New Roman" w:cs="Times New Roman"/>
          <w:sz w:val="28"/>
          <w:szCs w:val="28"/>
        </w:rPr>
        <w:t xml:space="preserve">ры </w:t>
      </w:r>
      <w:r w:rsidR="00C710D5" w:rsidRPr="00873B92">
        <w:rPr>
          <w:rFonts w:ascii="Times New Roman" w:hAnsi="Times New Roman" w:cs="Times New Roman"/>
          <w:sz w:val="28"/>
          <w:szCs w:val="28"/>
        </w:rPr>
        <w:t>да абароны, забеспячэння рэалізацыі, аднаўлення</w:t>
      </w:r>
      <w:r w:rsidRPr="006632D7">
        <w:rPr>
          <w:rFonts w:ascii="Times New Roman" w:hAnsi="Times New Roman" w:cs="Times New Roman"/>
          <w:sz w:val="28"/>
          <w:szCs w:val="28"/>
        </w:rPr>
        <w:t xml:space="preserve"> правоў, свабод і (або) законных інтарэс</w:t>
      </w:r>
      <w:r w:rsidR="00873B92">
        <w:rPr>
          <w:rFonts w:ascii="Times New Roman" w:hAnsi="Times New Roman" w:cs="Times New Roman"/>
          <w:sz w:val="28"/>
          <w:szCs w:val="28"/>
        </w:rPr>
        <w:t>аў заяўнікаў і адказы абвешчаны</w:t>
      </w:r>
      <w:r w:rsidRPr="006632D7">
        <w:rPr>
          <w:rFonts w:ascii="Times New Roman" w:hAnsi="Times New Roman" w:cs="Times New Roman"/>
          <w:sz w:val="28"/>
          <w:szCs w:val="28"/>
        </w:rPr>
        <w:t xml:space="preserve"> заяўнікам у ходзе асабістага прыёму, на якім выкладзены вусныя звароты.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3. Пры адсутнасці ў зваротах якіх-небудзь рэкамендацый, патрабаванняў, хадайніцтваў, паведамленняў аб парушэнні актаў заканадаўства, недахопах у рабоце арганізацый або пры наяўнасці ў іх толькі падзякі такія звароты прымаюцца да ведама і адказы на іх не накіроўваюцца.</w:t>
      </w:r>
    </w:p>
    <w:p w:rsidR="004C0C13" w:rsidRPr="006632D7" w:rsidRDefault="004C0C13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Пакіданне зваротаў без разгляду па сутнасці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1. Пісьмовыя звароты могуць быць пакінутыя без разгляду па сутнасці, калі: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звароты не адпавядаюць патраба</w:t>
      </w:r>
      <w:r w:rsidR="00C710D5">
        <w:rPr>
          <w:rFonts w:ascii="Times New Roman" w:hAnsi="Times New Roman" w:cs="Times New Roman"/>
          <w:sz w:val="28"/>
          <w:szCs w:val="28"/>
        </w:rPr>
        <w:t>ванням, устаноўленым пунктамі 1</w:t>
      </w:r>
      <w:r w:rsidR="00C710D5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6632D7">
        <w:rPr>
          <w:rFonts w:ascii="Times New Roman" w:hAnsi="Times New Roman" w:cs="Times New Roman"/>
          <w:sz w:val="28"/>
          <w:szCs w:val="28"/>
        </w:rPr>
        <w:t>6 артыкула 12 гэтага Закона;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звароты падлягаюць разгляду ў адпаведнасці з заканадаўствам аб канстытуцыйн</w:t>
      </w:r>
      <w:r w:rsidR="00AB0B1C">
        <w:rPr>
          <w:rFonts w:ascii="Times New Roman" w:hAnsi="Times New Roman" w:cs="Times New Roman"/>
          <w:sz w:val="28"/>
          <w:szCs w:val="28"/>
        </w:rPr>
        <w:t>ым судаводстве, грамадзянскім, г</w:t>
      </w:r>
      <w:r w:rsidRPr="006632D7">
        <w:rPr>
          <w:rFonts w:ascii="Times New Roman" w:hAnsi="Times New Roman" w:cs="Times New Roman"/>
          <w:sz w:val="28"/>
          <w:szCs w:val="28"/>
        </w:rPr>
        <w:t>рамадзянскім працэсуальн</w:t>
      </w:r>
      <w:r w:rsidR="00AB0B1C">
        <w:rPr>
          <w:rFonts w:ascii="Times New Roman" w:hAnsi="Times New Roman" w:cs="Times New Roman"/>
          <w:sz w:val="28"/>
          <w:szCs w:val="28"/>
        </w:rPr>
        <w:t>ым, гаспадарчым працэсуальным, к</w:t>
      </w:r>
      <w:r w:rsidRPr="006632D7">
        <w:rPr>
          <w:rFonts w:ascii="Times New Roman" w:hAnsi="Times New Roman" w:cs="Times New Roman"/>
          <w:sz w:val="28"/>
          <w:szCs w:val="28"/>
        </w:rPr>
        <w:t xml:space="preserve">рымінальна-працэсуальным </w:t>
      </w:r>
      <w:r w:rsidRPr="00AB0B1C">
        <w:rPr>
          <w:rFonts w:ascii="Times New Roman" w:hAnsi="Times New Roman" w:cs="Times New Roman"/>
          <w:sz w:val="28"/>
          <w:szCs w:val="28"/>
        </w:rPr>
        <w:t>заканадаўствам,</w:t>
      </w:r>
      <w:r w:rsidRPr="006632D7">
        <w:rPr>
          <w:rFonts w:ascii="Times New Roman" w:hAnsi="Times New Roman" w:cs="Times New Roman"/>
          <w:sz w:val="28"/>
          <w:szCs w:val="28"/>
        </w:rPr>
        <w:t xml:space="preserve"> заканадаўствам</w:t>
      </w:r>
      <w:r w:rsidRPr="00873B92">
        <w:rPr>
          <w:rFonts w:ascii="Times New Roman" w:hAnsi="Times New Roman" w:cs="Times New Roman"/>
          <w:sz w:val="28"/>
          <w:szCs w:val="28"/>
        </w:rPr>
        <w:t xml:space="preserve">, </w:t>
      </w:r>
      <w:r w:rsidR="00C710D5" w:rsidRPr="00873B92">
        <w:rPr>
          <w:rFonts w:ascii="Times New Roman" w:hAnsi="Times New Roman" w:cs="Times New Roman"/>
          <w:sz w:val="28"/>
          <w:szCs w:val="28"/>
          <w:lang w:val="be-BY"/>
        </w:rPr>
        <w:t xml:space="preserve">якое </w:t>
      </w:r>
      <w:r w:rsidR="00C710D5" w:rsidRPr="00873B92">
        <w:rPr>
          <w:rFonts w:ascii="Times New Roman" w:hAnsi="Times New Roman" w:cs="Times New Roman"/>
          <w:sz w:val="28"/>
          <w:szCs w:val="28"/>
        </w:rPr>
        <w:t>вызначае</w:t>
      </w:r>
      <w:r w:rsidRPr="00873B92">
        <w:rPr>
          <w:rFonts w:ascii="Times New Roman" w:hAnsi="Times New Roman" w:cs="Times New Roman"/>
          <w:sz w:val="28"/>
          <w:szCs w:val="28"/>
        </w:rPr>
        <w:t xml:space="preserve"> парадак</w:t>
      </w:r>
      <w:r w:rsidRPr="006632D7">
        <w:rPr>
          <w:rFonts w:ascii="Times New Roman" w:hAnsi="Times New Roman" w:cs="Times New Roman"/>
          <w:sz w:val="28"/>
          <w:szCs w:val="28"/>
        </w:rPr>
        <w:t xml:space="preserve"> адміністрацыйнага працэсу, заканадаўствам аб адміністрацыйных </w:t>
      </w:r>
      <w:r w:rsidRPr="006632D7">
        <w:rPr>
          <w:rFonts w:ascii="Times New Roman" w:hAnsi="Times New Roman" w:cs="Times New Roman"/>
          <w:sz w:val="28"/>
          <w:szCs w:val="28"/>
        </w:rPr>
        <w:lastRenderedPageBreak/>
        <w:t>працэдурах, звароты з'яўляюцца зваротамі работніка да наймальніка або ў адпаведнасці з заканадаўчымі актамі ўстаноўлены іншы парадак падачы і разгляду такіх зваротаў;</w:t>
      </w:r>
    </w:p>
    <w:p w:rsidR="004C0C13" w:rsidRPr="00AB0B1C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звароты ўтрымліваюць пытанні, вырашэнне якіх не адносіцца да кампетэнцыі арганізацыі, у якую яны паступілі, у тым ліку калі заўвагі</w:t>
      </w:r>
      <w:r w:rsidR="00AB0B1C">
        <w:rPr>
          <w:rFonts w:ascii="Times New Roman" w:hAnsi="Times New Roman" w:cs="Times New Roman"/>
          <w:sz w:val="28"/>
          <w:szCs w:val="28"/>
        </w:rPr>
        <w:t xml:space="preserve"> і (або) прапановы, унесеныя ў к</w:t>
      </w:r>
      <w:r w:rsidRPr="006632D7">
        <w:rPr>
          <w:rFonts w:ascii="Times New Roman" w:hAnsi="Times New Roman" w:cs="Times New Roman"/>
          <w:sz w:val="28"/>
          <w:szCs w:val="28"/>
        </w:rPr>
        <w:t xml:space="preserve">нігу заўваг і прапаноў, не адносяцца да дзейнасці гэтай арганізацыі, індывідуальнага прадпрымальніка, не датычацца </w:t>
      </w:r>
      <w:r w:rsidRPr="00AB0B1C">
        <w:rPr>
          <w:rFonts w:ascii="Times New Roman" w:hAnsi="Times New Roman" w:cs="Times New Roman"/>
          <w:sz w:val="28"/>
          <w:szCs w:val="28"/>
        </w:rPr>
        <w:t xml:space="preserve">якасці </w:t>
      </w:r>
      <w:r w:rsidR="00AB0B1C" w:rsidRPr="00AB0B1C">
        <w:rPr>
          <w:rFonts w:ascii="Times New Roman" w:hAnsi="Times New Roman" w:cs="Times New Roman"/>
          <w:sz w:val="28"/>
          <w:szCs w:val="28"/>
        </w:rPr>
        <w:t>вырабляемых (рэалізуемых</w:t>
      </w:r>
      <w:r w:rsidRPr="00AB0B1C">
        <w:rPr>
          <w:rFonts w:ascii="Times New Roman" w:hAnsi="Times New Roman" w:cs="Times New Roman"/>
          <w:sz w:val="28"/>
          <w:szCs w:val="28"/>
        </w:rPr>
        <w:t>) імі тавараў, выконваемых работ, аказваемых паслуг;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прапушчаны без уважлівай прычыны тэрмін падачы скаргі;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заяўнікам пададзены паўторны зварот, у тым ліку ўнесены ў Кнігу заўваг і прапаноў, і ў ім не ўтрымліваюцца новыя абставіны, якія маюць значэнне для разгляду звароту па сутнасці;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з заяўнікам спынена перапіска па выкладзеных у звароце пытаннях.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2. Вусныя звароты могуць быць пакінутыя без разгляду па сутнасці, калі:</w:t>
      </w:r>
    </w:p>
    <w:p w:rsidR="004C0C13" w:rsidRPr="006632D7" w:rsidRDefault="00C710D5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прад'яўлены</w:t>
      </w:r>
      <w:r w:rsidR="004C0C13" w:rsidRPr="006632D7">
        <w:rPr>
          <w:rFonts w:ascii="Times New Roman" w:hAnsi="Times New Roman" w:cs="Times New Roman"/>
          <w:sz w:val="28"/>
          <w:szCs w:val="28"/>
        </w:rPr>
        <w:t xml:space="preserve"> дакументы, якія </w:t>
      </w:r>
      <w:r w:rsidRPr="00873B92">
        <w:rPr>
          <w:rFonts w:ascii="Times New Roman" w:hAnsi="Times New Roman" w:cs="Times New Roman"/>
          <w:sz w:val="28"/>
          <w:szCs w:val="28"/>
          <w:lang w:val="be-BY"/>
        </w:rPr>
        <w:t>засведчваюць</w:t>
      </w:r>
      <w:r w:rsidR="004C0C13" w:rsidRPr="00873B92">
        <w:rPr>
          <w:rFonts w:ascii="Times New Roman" w:hAnsi="Times New Roman" w:cs="Times New Roman"/>
          <w:sz w:val="28"/>
          <w:szCs w:val="28"/>
        </w:rPr>
        <w:t xml:space="preserve"> </w:t>
      </w:r>
      <w:r w:rsidR="004C0C13" w:rsidRPr="006632D7">
        <w:rPr>
          <w:rFonts w:ascii="Times New Roman" w:hAnsi="Times New Roman" w:cs="Times New Roman"/>
          <w:sz w:val="28"/>
          <w:szCs w:val="28"/>
        </w:rPr>
        <w:t>асобу заяўнікаў, іх прадстаўнікоў, а таксама дакументы, якія пацвярджаюць паўнамоцтвы прадстаўнікоў заяўнікаў;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звароты ўтрымліваюць пытанні, вырашэнне якіх не адносіцца да кампетэнцыі арганізацыі, у якой праводзіцца асабісты прыём;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заяўніку ў ходзе асабістага прыёму ўжо быў дадзены вычарпальны адка</w:t>
      </w:r>
      <w:r w:rsidR="00390411">
        <w:rPr>
          <w:rFonts w:ascii="Times New Roman" w:hAnsi="Times New Roman" w:cs="Times New Roman"/>
          <w:sz w:val="28"/>
          <w:szCs w:val="28"/>
        </w:rPr>
        <w:t>з на пытанні, якія цікавяць яго</w:t>
      </w:r>
      <w:r w:rsidR="0039041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632D7">
        <w:rPr>
          <w:rFonts w:ascii="Times New Roman" w:hAnsi="Times New Roman" w:cs="Times New Roman"/>
          <w:sz w:val="28"/>
          <w:szCs w:val="28"/>
        </w:rPr>
        <w:t>альбо перапіска з гэтым заяўнікам па такіх</w:t>
      </w:r>
      <w:r w:rsidR="00390411">
        <w:rPr>
          <w:rFonts w:ascii="Times New Roman" w:hAnsi="Times New Roman" w:cs="Times New Roman"/>
          <w:sz w:val="28"/>
          <w:szCs w:val="28"/>
        </w:rPr>
        <w:t xml:space="preserve"> пытаннях была спынена</w:t>
      </w:r>
      <w:r w:rsidRPr="006632D7">
        <w:rPr>
          <w:rFonts w:ascii="Times New Roman" w:hAnsi="Times New Roman" w:cs="Times New Roman"/>
          <w:sz w:val="28"/>
          <w:szCs w:val="28"/>
        </w:rPr>
        <w:t>;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заяўнік падчас асабістага прыёму дапускае ўжыванне нецэнзурных альбо абразлівых слоў ці выразаў.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3. Рашэнне аб пакіданні пісьмовага звароту без разгляду па сутнасці прымаюць кіраўнік арганізацыі, індывідуальны прадпрымальнік, да якіх паступіў зварот, або ўпаўнаважаная імі службовая асоба.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4. Пры пакіданні пісьмовага звароту без разгляду па сутнасці, за выключэннем выпадкаў, прадугледжаных абзацам сёмым пункта 1 гэтага артыкула, артыкулам 23, часткай другой пункта 1 артыкула 24 гэтага Закона, заяўнік</w:t>
      </w:r>
      <w:r w:rsidR="00873B9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632D7">
        <w:rPr>
          <w:rFonts w:ascii="Times New Roman" w:hAnsi="Times New Roman" w:cs="Times New Roman"/>
          <w:sz w:val="28"/>
          <w:szCs w:val="28"/>
        </w:rPr>
        <w:t xml:space="preserve"> на працягу пяці рабочых дзён пісьмова паведамляецца аб пакіданні звароту без разгляду па сутнасці з указаннем</w:t>
      </w:r>
      <w:r w:rsidR="00873B92">
        <w:rPr>
          <w:rFonts w:ascii="Times New Roman" w:hAnsi="Times New Roman" w:cs="Times New Roman"/>
          <w:sz w:val="28"/>
          <w:szCs w:val="28"/>
        </w:rPr>
        <w:t xml:space="preserve"> прычын прыняцця такога рашэння</w:t>
      </w:r>
      <w:r w:rsidR="00873B9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632D7">
        <w:rPr>
          <w:rFonts w:ascii="Times New Roman" w:hAnsi="Times New Roman" w:cs="Times New Roman"/>
          <w:sz w:val="28"/>
          <w:szCs w:val="28"/>
        </w:rPr>
        <w:t>і яму вяртаюцца арыгіналы дакументаў, прыкладзеных да звароту.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У выпадках, прадугледжаных абзацамі трэцім і чацвёртым пункта 1 гэтага артыкула, за выключэннем выпадку, прадугледжанага часткай другой пункта 1 артыкула 24 гэтага Закона, заяўнікам таксама тлумачыцца, у якую арганізацыю і ў якім парадку трэба звярнуцца для вырашэння пытанняў, выкладзеных у зваротах.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5. Рашэнне аб пакіданні вуснага звароту, выкладзенага ў ходзе асабістага прыёму, без разгляду па сутнасці аб'яўляецца заяўніку ў ходзе гэт</w:t>
      </w:r>
      <w:r w:rsidR="00390411">
        <w:rPr>
          <w:rFonts w:ascii="Times New Roman" w:hAnsi="Times New Roman" w:cs="Times New Roman"/>
          <w:sz w:val="28"/>
          <w:szCs w:val="28"/>
        </w:rPr>
        <w:t>ага прыёму службовай асобай, якая праводзі</w:t>
      </w:r>
      <w:r w:rsidRPr="006632D7">
        <w:rPr>
          <w:rFonts w:ascii="Times New Roman" w:hAnsi="Times New Roman" w:cs="Times New Roman"/>
          <w:sz w:val="28"/>
          <w:szCs w:val="28"/>
        </w:rPr>
        <w:t>ць асабісты прыём, з указаннем прычын прыняцця такога рашэння.</w:t>
      </w:r>
    </w:p>
    <w:p w:rsidR="004C0C13" w:rsidRPr="006632D7" w:rsidRDefault="00390411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0EF">
        <w:rPr>
          <w:rFonts w:ascii="Times New Roman" w:hAnsi="Times New Roman" w:cs="Times New Roman"/>
          <w:sz w:val="28"/>
          <w:szCs w:val="28"/>
          <w:lang w:val="be-BY"/>
        </w:rPr>
        <w:t>Адкліканне</w:t>
      </w:r>
      <w:r w:rsidR="004C0C13" w:rsidRPr="007250EF">
        <w:rPr>
          <w:rFonts w:ascii="Times New Roman" w:hAnsi="Times New Roman" w:cs="Times New Roman"/>
          <w:sz w:val="28"/>
          <w:szCs w:val="28"/>
        </w:rPr>
        <w:t xml:space="preserve"> з</w:t>
      </w:r>
      <w:r w:rsidR="004C0C13" w:rsidRPr="006632D7">
        <w:rPr>
          <w:rFonts w:ascii="Times New Roman" w:hAnsi="Times New Roman" w:cs="Times New Roman"/>
          <w:sz w:val="28"/>
          <w:szCs w:val="28"/>
        </w:rPr>
        <w:t>вароту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1. Заяўнік мае права адклікаць свой зварот да разгляду яго па сутнасці шляхам падачы адпаведнай пісьмовай заявы.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lastRenderedPageBreak/>
        <w:t>2. У выпадку адклікання заяўнікам свайго звароту арганізацыя, індывідуальны прадпрымальнік спыняюць разгляд гэтага звароту па сутнасці і вяртаюць заяўніку арыгіналы дакументаў, прыкладзеных да звароту.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Тэрміны пры разглядзе зваротаў</w:t>
      </w:r>
    </w:p>
    <w:p w:rsidR="004C0C13" w:rsidRPr="00AB0B1C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1. </w:t>
      </w:r>
      <w:r w:rsidR="00AB0B1C" w:rsidRPr="00AB0B1C">
        <w:rPr>
          <w:rFonts w:ascii="Times New Roman" w:hAnsi="Times New Roman" w:cs="Times New Roman"/>
          <w:sz w:val="28"/>
          <w:szCs w:val="28"/>
        </w:rPr>
        <w:t>Працяг</w:t>
      </w:r>
      <w:r w:rsidRPr="00AB0B1C">
        <w:rPr>
          <w:rFonts w:ascii="Times New Roman" w:hAnsi="Times New Roman" w:cs="Times New Roman"/>
          <w:sz w:val="28"/>
          <w:szCs w:val="28"/>
        </w:rPr>
        <w:t xml:space="preserve"> тэрмінаў, якія вызначаюцца месяцамі або днямі, пачынаецца з дня, наступнага за днём рэгістрацыі звароту ў арганізацыі, уняс</w:t>
      </w:r>
      <w:r w:rsidR="00AB0B1C" w:rsidRPr="00AB0B1C">
        <w:rPr>
          <w:rFonts w:ascii="Times New Roman" w:hAnsi="Times New Roman" w:cs="Times New Roman"/>
          <w:sz w:val="28"/>
          <w:szCs w:val="28"/>
        </w:rPr>
        <w:t>ення заўваг і (або) прапаноў у к</w:t>
      </w:r>
      <w:r w:rsidRPr="00AB0B1C">
        <w:rPr>
          <w:rFonts w:ascii="Times New Roman" w:hAnsi="Times New Roman" w:cs="Times New Roman"/>
          <w:sz w:val="28"/>
          <w:szCs w:val="28"/>
        </w:rPr>
        <w:t>нігу заўваг і прапаноў арганізацыі, індывідуальнага прадпрымальніка.</w:t>
      </w:r>
    </w:p>
    <w:p w:rsidR="004C0C13" w:rsidRPr="006632D7" w:rsidRDefault="00AB0B1C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B1C">
        <w:rPr>
          <w:rFonts w:ascii="Times New Roman" w:hAnsi="Times New Roman" w:cs="Times New Roman"/>
          <w:sz w:val="28"/>
          <w:szCs w:val="28"/>
        </w:rPr>
        <w:t>Працяг</w:t>
      </w:r>
      <w:r w:rsidR="004C0C13" w:rsidRPr="00AB0B1C">
        <w:rPr>
          <w:rFonts w:ascii="Times New Roman" w:hAnsi="Times New Roman" w:cs="Times New Roman"/>
          <w:sz w:val="28"/>
          <w:szCs w:val="28"/>
        </w:rPr>
        <w:t xml:space="preserve"> тэрмінаў, якія вызначаюцца месяцамі або днямі, выліч</w:t>
      </w:r>
      <w:r w:rsidRPr="00AB0B1C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4C0C13" w:rsidRPr="00AB0B1C">
        <w:rPr>
          <w:rFonts w:ascii="Times New Roman" w:hAnsi="Times New Roman" w:cs="Times New Roman"/>
          <w:sz w:val="28"/>
          <w:szCs w:val="28"/>
        </w:rPr>
        <w:t>аецца ў месяцах або каляндарных</w:t>
      </w:r>
      <w:r w:rsidR="004C0C13" w:rsidRPr="006632D7">
        <w:rPr>
          <w:rFonts w:ascii="Times New Roman" w:hAnsi="Times New Roman" w:cs="Times New Roman"/>
          <w:sz w:val="28"/>
          <w:szCs w:val="28"/>
        </w:rPr>
        <w:t xml:space="preserve"> днях, калі іншае не ўстаноўлена гэтым Законам.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Тэрмін разгляду зваротаў, накіраваных у адпаведнасці з часткай першай пункта 3 артыкула 10 гэтага Закона ў арганізацыі для разгляду ў адпаведнасці з іх кампетэнцыяй, вылічаецца з дня, наступнага за днём рэгістрацыі зваротаў у гэтых арганізацыях.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Тэрміны разгляду зваротаў, накіраваных дэпутату Палаты прадстаўнікоў, члену Савета Рэспублікі Нацыянальнага сходу Рэспублікі Беларусь, дэпутату мясцовага Савета дэпутатаў, адсутным у сувязі з адпачынкам, часовай непрацаздольнасцю, службовай камандзіроўкай, вылічаюцца з дня, наступнага за днём заканчэння водпуску, часовай непрацаздольнасці, службовай камандзіроўкі.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2. Тэрмін разгляду зваротаў, які вылічваецца месяцамі, заканчваецца ў адпаведнае чысло апошняга месяца гэтага тэрміну. Калі заканчэнне тэрміну, які налічваецца месяцамі, даводзіцца на месяц, у якім няма адпаведнага чысла, то тэрмін разгляду зваротаў заканчваецца ў апошні дзень гэтага месяца.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Калі апошні дзень тэрміну разгляду зваротаў прыпадае на нерабочы дзень, то днём заканчэння тэрміну лічыцца першы наступны за ім рабочы дзень.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3. Пісьмовыя звароты павінны быць разгледжаны </w:t>
      </w:r>
      <w:r w:rsidRPr="00AB0B1C">
        <w:rPr>
          <w:rFonts w:ascii="Times New Roman" w:hAnsi="Times New Roman" w:cs="Times New Roman"/>
          <w:sz w:val="28"/>
          <w:szCs w:val="28"/>
        </w:rPr>
        <w:t xml:space="preserve">не пазней </w:t>
      </w:r>
      <w:r w:rsidR="004F2368" w:rsidRPr="00AB0B1C">
        <w:rPr>
          <w:rFonts w:ascii="Times New Roman" w:hAnsi="Times New Roman" w:cs="Times New Roman"/>
          <w:sz w:val="28"/>
          <w:szCs w:val="28"/>
          <w:lang w:val="be-BY"/>
        </w:rPr>
        <w:t xml:space="preserve">чым </w:t>
      </w:r>
      <w:r w:rsidRPr="00AB0B1C">
        <w:rPr>
          <w:rFonts w:ascii="Times New Roman" w:hAnsi="Times New Roman" w:cs="Times New Roman"/>
          <w:sz w:val="28"/>
          <w:szCs w:val="28"/>
        </w:rPr>
        <w:t xml:space="preserve">за </w:t>
      </w:r>
      <w:r w:rsidR="00AB0B1C" w:rsidRPr="00AB0B1C">
        <w:rPr>
          <w:rFonts w:ascii="Times New Roman" w:hAnsi="Times New Roman" w:cs="Times New Roman"/>
          <w:sz w:val="28"/>
          <w:szCs w:val="28"/>
          <w:lang w:val="be-BY"/>
        </w:rPr>
        <w:t>15</w:t>
      </w:r>
      <w:r w:rsidRPr="00AB0B1C">
        <w:rPr>
          <w:rFonts w:ascii="Times New Roman" w:hAnsi="Times New Roman" w:cs="Times New Roman"/>
          <w:sz w:val="28"/>
          <w:szCs w:val="28"/>
        </w:rPr>
        <w:t xml:space="preserve"> дзён, а звароты, якія патрабуюць дадатковага вывучэння і праверкі, – не пазней </w:t>
      </w:r>
      <w:r w:rsidR="004F2368" w:rsidRPr="00AB0B1C">
        <w:rPr>
          <w:rFonts w:ascii="Times New Roman" w:hAnsi="Times New Roman" w:cs="Times New Roman"/>
          <w:sz w:val="28"/>
          <w:szCs w:val="28"/>
          <w:lang w:val="be-BY"/>
        </w:rPr>
        <w:t xml:space="preserve">чым </w:t>
      </w:r>
      <w:r w:rsidR="004F2368" w:rsidRPr="00AB0B1C">
        <w:rPr>
          <w:rFonts w:ascii="Times New Roman" w:hAnsi="Times New Roman" w:cs="Times New Roman"/>
          <w:sz w:val="28"/>
          <w:szCs w:val="28"/>
        </w:rPr>
        <w:t>адзін месяц</w:t>
      </w:r>
      <w:r w:rsidRPr="00AB0B1C">
        <w:rPr>
          <w:rFonts w:ascii="Times New Roman" w:hAnsi="Times New Roman" w:cs="Times New Roman"/>
          <w:sz w:val="28"/>
          <w:szCs w:val="28"/>
        </w:rPr>
        <w:t>, калі</w:t>
      </w:r>
      <w:r w:rsidRPr="006632D7">
        <w:rPr>
          <w:rFonts w:ascii="Times New Roman" w:hAnsi="Times New Roman" w:cs="Times New Roman"/>
          <w:sz w:val="28"/>
          <w:szCs w:val="28"/>
        </w:rPr>
        <w:t xml:space="preserve"> іншы тэрмін не ўстаноўлены заканадаўчымі актамі.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У выпадку, калі для вырашэння выкладзеных у звар</w:t>
      </w:r>
      <w:r w:rsidR="004F2368">
        <w:rPr>
          <w:rFonts w:ascii="Times New Roman" w:hAnsi="Times New Roman" w:cs="Times New Roman"/>
          <w:sz w:val="28"/>
          <w:szCs w:val="28"/>
        </w:rPr>
        <w:t>отах пытанняў неабходна</w:t>
      </w:r>
      <w:r w:rsidRPr="006632D7">
        <w:rPr>
          <w:rFonts w:ascii="Times New Roman" w:hAnsi="Times New Roman" w:cs="Times New Roman"/>
          <w:sz w:val="28"/>
          <w:szCs w:val="28"/>
        </w:rPr>
        <w:t xml:space="preserve"> здзяйсненне пэўных дзеянняў (выкананне работ, аказанне паслуг), атрыманне інфармацыі з замежнай дзяржавы ў тэрміны, якія перавышаюць месячны тэрмін, заяўнікам у тэрмін </w:t>
      </w:r>
      <w:r w:rsidRPr="00AB0B1C">
        <w:rPr>
          <w:rFonts w:ascii="Times New Roman" w:hAnsi="Times New Roman" w:cs="Times New Roman"/>
          <w:sz w:val="28"/>
          <w:szCs w:val="28"/>
        </w:rPr>
        <w:t xml:space="preserve">не пазней </w:t>
      </w:r>
      <w:r w:rsidR="004F2368" w:rsidRPr="00AB0B1C">
        <w:rPr>
          <w:rFonts w:ascii="Times New Roman" w:hAnsi="Times New Roman" w:cs="Times New Roman"/>
          <w:sz w:val="28"/>
          <w:szCs w:val="28"/>
          <w:lang w:val="be-BY"/>
        </w:rPr>
        <w:t xml:space="preserve">чым </w:t>
      </w:r>
      <w:r w:rsidR="002A5246">
        <w:rPr>
          <w:rFonts w:ascii="Times New Roman" w:hAnsi="Times New Roman" w:cs="Times New Roman"/>
          <w:sz w:val="28"/>
          <w:szCs w:val="28"/>
          <w:lang w:val="be-BY"/>
        </w:rPr>
        <w:t>праз</w:t>
      </w:r>
      <w:r w:rsidRPr="00AB0B1C">
        <w:rPr>
          <w:rFonts w:ascii="Times New Roman" w:hAnsi="Times New Roman" w:cs="Times New Roman"/>
          <w:sz w:val="28"/>
          <w:szCs w:val="28"/>
        </w:rPr>
        <w:t xml:space="preserve"> адзін месяц з дня, наступнага за днём паступлення зваротаў, накіроўваецца пісьмовае</w:t>
      </w:r>
      <w:r w:rsidRPr="006632D7">
        <w:rPr>
          <w:rFonts w:ascii="Times New Roman" w:hAnsi="Times New Roman" w:cs="Times New Roman"/>
          <w:sz w:val="28"/>
          <w:szCs w:val="28"/>
        </w:rPr>
        <w:t xml:space="preserve"> апавяшчэнне аб прычынах перавышэння месячнага тэрміну і тэрмінах здзяйснення такіх дзеянняў (выканання работ, аказання паслуг) або тэрмінах разгляду зваротаў па сутнасці.</w:t>
      </w:r>
    </w:p>
    <w:p w:rsidR="004C0C13" w:rsidRPr="006632D7" w:rsidRDefault="004C0C13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Патрабаванні да пісьмовых адказаў (паведамленняў) на пісьмовыя звароты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1. Пісьмовыя адказы (апавяшчэнні) на пісьмовыя звароты выкладаюцца на мове звароту. Пісьмовыя адказы павінны быць абгрунтаванымі і матываванымі (пры неабходнасці – са спасылкамі на нормы актаў заканадаўства), утрымліваць канкрэтныя фармулёўкі, якія аспрэчваюць або пацвярджаюць довады заяўнікаў.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У пісьмовых адказах на скаргі ў дачыненні да дзеянняў (бяздзейнасці) арганізацый, індывідуальных прадпрымальнікаў і іх работнікаў павінны ўтрымлівацца аналіз і ацэнка названых дзеянняў (бяздзейнасці), інфармацыя аб прынятых мерах у выпадку прызнання скаргаў абгрунтаванымі.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lastRenderedPageBreak/>
        <w:t>У выпадку, калі ў пісьмовых адказах на пісьмовыя звароты</w:t>
      </w:r>
      <w:r w:rsidR="004F2368">
        <w:rPr>
          <w:rFonts w:ascii="Times New Roman" w:hAnsi="Times New Roman" w:cs="Times New Roman"/>
          <w:sz w:val="28"/>
          <w:szCs w:val="28"/>
        </w:rPr>
        <w:t xml:space="preserve"> ўтрымліваюцца рашэнні аб </w:t>
      </w:r>
      <w:r w:rsidR="004F2368" w:rsidRPr="002A5246">
        <w:rPr>
          <w:rFonts w:ascii="Times New Roman" w:hAnsi="Times New Roman" w:cs="Times New Roman"/>
          <w:sz w:val="28"/>
          <w:szCs w:val="28"/>
        </w:rPr>
        <w:t>поўнай або частковай</w:t>
      </w:r>
      <w:r w:rsidRPr="002A5246">
        <w:rPr>
          <w:rFonts w:ascii="Times New Roman" w:hAnsi="Times New Roman" w:cs="Times New Roman"/>
          <w:sz w:val="28"/>
          <w:szCs w:val="28"/>
        </w:rPr>
        <w:t xml:space="preserve"> адмове</w:t>
      </w:r>
      <w:r w:rsidRPr="006632D7">
        <w:rPr>
          <w:rFonts w:ascii="Times New Roman" w:hAnsi="Times New Roman" w:cs="Times New Roman"/>
          <w:sz w:val="28"/>
          <w:szCs w:val="28"/>
        </w:rPr>
        <w:t xml:space="preserve"> ў задавальненні зваротаў, у такіх адказах паказваецца парадак іх абскарджання.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2</w:t>
      </w:r>
      <w:r w:rsidR="004F2368">
        <w:rPr>
          <w:rFonts w:ascii="Times New Roman" w:hAnsi="Times New Roman" w:cs="Times New Roman"/>
          <w:sz w:val="28"/>
          <w:szCs w:val="28"/>
        </w:rPr>
        <w:t>. Пісьмовыя адказы (паведамленн</w:t>
      </w:r>
      <w:r w:rsidR="004F2368" w:rsidRPr="004F236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і</w:t>
      </w:r>
      <w:r w:rsidRPr="006632D7">
        <w:rPr>
          <w:rFonts w:ascii="Times New Roman" w:hAnsi="Times New Roman" w:cs="Times New Roman"/>
          <w:sz w:val="28"/>
          <w:szCs w:val="28"/>
        </w:rPr>
        <w:t>) на пісьмовыя звароты падпісваюцца кіраўніком арганізацыі, індывідуальным прадпрымальнікам або ўпаўнаважанымі імі службовымі асобамі.</w:t>
      </w:r>
    </w:p>
    <w:p w:rsidR="004C0C13" w:rsidRPr="006632D7" w:rsidRDefault="004C0C13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Выдаткі, звязаныя з разглядам зваротаў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1. Звароты разглядаюцца без спагнання платы.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 xml:space="preserve">2. Выдаткі, панесеныя арганізацыямі, індывідуальнымі прадпрымальнікамі ў сувязі з разглядам </w:t>
      </w:r>
      <w:r w:rsidR="004F2368">
        <w:rPr>
          <w:rFonts w:ascii="Times New Roman" w:hAnsi="Times New Roman" w:cs="Times New Roman"/>
          <w:sz w:val="28"/>
          <w:szCs w:val="28"/>
          <w:lang w:val="be-BY"/>
        </w:rPr>
        <w:t>неабгрунтаваных зваротаў, якія сістэматычна</w:t>
      </w:r>
      <w:r w:rsidR="004F2368">
        <w:rPr>
          <w:rFonts w:ascii="Times New Roman" w:hAnsi="Times New Roman" w:cs="Times New Roman"/>
          <w:sz w:val="28"/>
          <w:szCs w:val="28"/>
        </w:rPr>
        <w:t xml:space="preserve"> накіроўваюцца</w:t>
      </w:r>
      <w:r w:rsidRPr="006632D7">
        <w:rPr>
          <w:rFonts w:ascii="Times New Roman" w:hAnsi="Times New Roman" w:cs="Times New Roman"/>
          <w:sz w:val="28"/>
          <w:szCs w:val="28"/>
        </w:rPr>
        <w:t xml:space="preserve"> (тры і больш разоў на працягу года) у адну і тую ж арганізацыю, да аднаго і таго ж індывідуальнага прадпрымальніка ад аднаго і таго ж заяўніка, а таксама зв</w:t>
      </w:r>
      <w:r w:rsidR="004F2368">
        <w:rPr>
          <w:rFonts w:ascii="Times New Roman" w:hAnsi="Times New Roman" w:cs="Times New Roman"/>
          <w:sz w:val="28"/>
          <w:szCs w:val="28"/>
        </w:rPr>
        <w:t xml:space="preserve">аротаў, якія змяшчаюць загадзя </w:t>
      </w:r>
      <w:r w:rsidRPr="006632D7">
        <w:rPr>
          <w:rFonts w:ascii="Times New Roman" w:hAnsi="Times New Roman" w:cs="Times New Roman"/>
          <w:sz w:val="28"/>
          <w:szCs w:val="28"/>
        </w:rPr>
        <w:t xml:space="preserve">лжывыя звесткі (сумы, </w:t>
      </w:r>
      <w:r w:rsidR="004F2368"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Pr="006632D7">
        <w:rPr>
          <w:rFonts w:ascii="Times New Roman" w:hAnsi="Times New Roman" w:cs="Times New Roman"/>
          <w:sz w:val="28"/>
          <w:szCs w:val="28"/>
        </w:rPr>
        <w:t xml:space="preserve"> падлягаюць выплаце экспертам і іншым спецыялістам, якія прыцягваюцца да разгляду зваротаў, паштовыя выдаткі, выдаткі, звязаныя з выездам </w:t>
      </w:r>
      <w:r w:rsidRPr="002A5246">
        <w:rPr>
          <w:rFonts w:ascii="Times New Roman" w:hAnsi="Times New Roman" w:cs="Times New Roman"/>
          <w:sz w:val="28"/>
          <w:szCs w:val="28"/>
        </w:rPr>
        <w:t xml:space="preserve">на </w:t>
      </w:r>
      <w:r w:rsidR="002A5246" w:rsidRPr="002A5246">
        <w:rPr>
          <w:rFonts w:ascii="Times New Roman" w:hAnsi="Times New Roman" w:cs="Times New Roman"/>
          <w:sz w:val="28"/>
          <w:szCs w:val="28"/>
        </w:rPr>
        <w:t>месца разгляду звароту</w:t>
      </w:r>
      <w:r w:rsidR="002A5246" w:rsidRPr="002A524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A5246" w:rsidRPr="002A5246">
        <w:rPr>
          <w:rFonts w:ascii="Times New Roman" w:hAnsi="Times New Roman" w:cs="Times New Roman"/>
          <w:sz w:val="28"/>
          <w:szCs w:val="28"/>
        </w:rPr>
        <w:t xml:space="preserve"> і іншыя выдаткі</w:t>
      </w:r>
      <w:r w:rsidR="002A5246" w:rsidRPr="002A5246">
        <w:rPr>
          <w:rFonts w:ascii="Times New Roman" w:hAnsi="Times New Roman" w:cs="Times New Roman"/>
          <w:sz w:val="28"/>
          <w:szCs w:val="28"/>
          <w:lang w:val="be-BY"/>
        </w:rPr>
        <w:t>, за</w:t>
      </w:r>
      <w:r w:rsidR="002A5246">
        <w:rPr>
          <w:rFonts w:ascii="Times New Roman" w:hAnsi="Times New Roman" w:cs="Times New Roman"/>
          <w:sz w:val="28"/>
          <w:szCs w:val="28"/>
          <w:lang w:val="be-BY"/>
        </w:rPr>
        <w:t xml:space="preserve"> выключэннем аплаты рабочага часу работнікаў, якія разглядаюць звароты,</w:t>
      </w:r>
      <w:r w:rsidRPr="006632D7">
        <w:rPr>
          <w:rFonts w:ascii="Times New Roman" w:hAnsi="Times New Roman" w:cs="Times New Roman"/>
          <w:sz w:val="28"/>
          <w:szCs w:val="28"/>
        </w:rPr>
        <w:t xml:space="preserve"> могуць быць спагнаныя з заяўнікаў у судовым парадку ў адпаведнасці з заканадаўствам.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3. Парадак разліку расходаў, указаных у пункце 2 гэтага артыкула, устанаўліваецца Саветам Міністраў Рэспублікі Беларусь.</w:t>
      </w:r>
    </w:p>
    <w:p w:rsidR="004C0C13" w:rsidRPr="006632D7" w:rsidRDefault="004C0C13" w:rsidP="006632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Абскарджанне адказаў на звароты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1. Адказ арганізацыі на зварот або рашэнне аб пакіданні звароту без разгляду па сутнасці могуць быць абскарджаны ў вышэйстаячую арганізацыю.</w:t>
      </w:r>
    </w:p>
    <w:p w:rsidR="004C0C13" w:rsidRPr="00A84313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Інфармацыя аб назве, месцы знаходжання і рэжыме працы вышэйстаячых арганізацый размяшчаецца ў арганізацыях у агульнадаступных месцах (на інфармацыйных стэндах, табло і (або) іншым спосабам).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13">
        <w:rPr>
          <w:rFonts w:ascii="Times New Roman" w:hAnsi="Times New Roman" w:cs="Times New Roman"/>
          <w:sz w:val="28"/>
          <w:szCs w:val="28"/>
        </w:rPr>
        <w:t xml:space="preserve">2. Вышэйстаячая арганізацыя пры паступленні такой скаргі </w:t>
      </w:r>
      <w:r w:rsidR="00A84313" w:rsidRPr="00A84313">
        <w:rPr>
          <w:rFonts w:ascii="Times New Roman" w:hAnsi="Times New Roman" w:cs="Times New Roman"/>
          <w:sz w:val="28"/>
          <w:szCs w:val="28"/>
        </w:rPr>
        <w:t xml:space="preserve">правярае змешчаныя </w:t>
      </w:r>
      <w:r w:rsidRPr="00A84313">
        <w:rPr>
          <w:rFonts w:ascii="Times New Roman" w:hAnsi="Times New Roman" w:cs="Times New Roman"/>
          <w:sz w:val="28"/>
          <w:szCs w:val="28"/>
        </w:rPr>
        <w:t>ў ёй звесткі і пры наяўнасці падстаў</w:t>
      </w:r>
      <w:r w:rsidR="00A84313" w:rsidRPr="00A84313">
        <w:rPr>
          <w:rFonts w:ascii="Times New Roman" w:hAnsi="Times New Roman" w:cs="Times New Roman"/>
          <w:sz w:val="28"/>
          <w:szCs w:val="28"/>
        </w:rPr>
        <w:t xml:space="preserve"> для станоўчага рашэння выказа</w:t>
      </w:r>
      <w:r w:rsidRPr="00A84313">
        <w:rPr>
          <w:rFonts w:ascii="Times New Roman" w:hAnsi="Times New Roman" w:cs="Times New Roman"/>
          <w:sz w:val="28"/>
          <w:szCs w:val="28"/>
        </w:rPr>
        <w:t>ных у звароце пытанняў разглядае зварот па сутнасці альбо выдае адпаведным арганізацыям, які</w:t>
      </w:r>
      <w:r w:rsidR="00C86D93" w:rsidRPr="00A84313">
        <w:rPr>
          <w:rFonts w:ascii="Times New Roman" w:hAnsi="Times New Roman" w:cs="Times New Roman"/>
          <w:sz w:val="28"/>
          <w:szCs w:val="28"/>
        </w:rPr>
        <w:t>я разглядалі зварот па сутнасці</w:t>
      </w:r>
      <w:r w:rsidR="00A84313" w:rsidRPr="00A84313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Pr="00A84313">
        <w:rPr>
          <w:rFonts w:ascii="Times New Roman" w:hAnsi="Times New Roman" w:cs="Times New Roman"/>
          <w:sz w:val="28"/>
          <w:szCs w:val="28"/>
        </w:rPr>
        <w:t>бавязковае для выканання прадпісанне аб належным вырашэнні гэтых пытан</w:t>
      </w:r>
      <w:r w:rsidR="00A84313" w:rsidRPr="00A84313">
        <w:rPr>
          <w:rFonts w:ascii="Times New Roman" w:hAnsi="Times New Roman" w:cs="Times New Roman"/>
          <w:sz w:val="28"/>
          <w:szCs w:val="28"/>
        </w:rPr>
        <w:t>няў, пра што паведамляе заяўніку</w:t>
      </w:r>
      <w:r w:rsidRPr="00A84313">
        <w:rPr>
          <w:rFonts w:ascii="Times New Roman" w:hAnsi="Times New Roman" w:cs="Times New Roman"/>
          <w:sz w:val="28"/>
          <w:szCs w:val="28"/>
        </w:rPr>
        <w:t>. Арганізацыя, якая атрымала такое прадпісанне, павінна выканаць яго ў на</w:t>
      </w:r>
      <w:bookmarkStart w:id="0" w:name="_GoBack"/>
      <w:bookmarkEnd w:id="0"/>
      <w:r w:rsidRPr="00A84313">
        <w:rPr>
          <w:rFonts w:ascii="Times New Roman" w:hAnsi="Times New Roman" w:cs="Times New Roman"/>
          <w:sz w:val="28"/>
          <w:szCs w:val="28"/>
        </w:rPr>
        <w:t xml:space="preserve">званы ў прадпісанні тэрмін, але не пазней </w:t>
      </w:r>
      <w:r w:rsidR="00C86D93" w:rsidRPr="00A84313">
        <w:rPr>
          <w:rFonts w:ascii="Times New Roman" w:hAnsi="Times New Roman" w:cs="Times New Roman"/>
          <w:sz w:val="28"/>
          <w:szCs w:val="28"/>
          <w:lang w:val="be-BY"/>
        </w:rPr>
        <w:t xml:space="preserve">чым за </w:t>
      </w:r>
      <w:r w:rsidR="00C86D93" w:rsidRPr="00A84313">
        <w:rPr>
          <w:rFonts w:ascii="Times New Roman" w:hAnsi="Times New Roman" w:cs="Times New Roman"/>
          <w:sz w:val="28"/>
          <w:szCs w:val="28"/>
        </w:rPr>
        <w:t>адзін месяц і на працягу трох працоўных дзё</w:t>
      </w:r>
      <w:r w:rsidRPr="00A84313">
        <w:rPr>
          <w:rFonts w:ascii="Times New Roman" w:hAnsi="Times New Roman" w:cs="Times New Roman"/>
          <w:sz w:val="28"/>
          <w:szCs w:val="28"/>
        </w:rPr>
        <w:t>н</w:t>
      </w:r>
      <w:r w:rsidRPr="006632D7">
        <w:rPr>
          <w:rFonts w:ascii="Times New Roman" w:hAnsi="Times New Roman" w:cs="Times New Roman"/>
          <w:sz w:val="28"/>
          <w:szCs w:val="28"/>
        </w:rPr>
        <w:t xml:space="preserve"> паведаміць </w:t>
      </w:r>
      <w:r w:rsidR="00C86D93">
        <w:rPr>
          <w:rFonts w:ascii="Times New Roman" w:hAnsi="Times New Roman" w:cs="Times New Roman"/>
          <w:sz w:val="28"/>
          <w:szCs w:val="28"/>
          <w:lang w:val="be-BY"/>
        </w:rPr>
        <w:t xml:space="preserve">пра </w:t>
      </w:r>
      <w:r w:rsidR="00C86D93">
        <w:rPr>
          <w:rFonts w:ascii="Times New Roman" w:hAnsi="Times New Roman" w:cs="Times New Roman"/>
          <w:sz w:val="28"/>
          <w:szCs w:val="28"/>
        </w:rPr>
        <w:t>гэта</w:t>
      </w:r>
      <w:r w:rsidRPr="006632D7">
        <w:rPr>
          <w:rFonts w:ascii="Times New Roman" w:hAnsi="Times New Roman" w:cs="Times New Roman"/>
          <w:sz w:val="28"/>
          <w:szCs w:val="28"/>
        </w:rPr>
        <w:t xml:space="preserve"> </w:t>
      </w:r>
      <w:r w:rsidR="00C86D93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6632D7">
        <w:rPr>
          <w:rFonts w:ascii="Times New Roman" w:hAnsi="Times New Roman" w:cs="Times New Roman"/>
          <w:sz w:val="28"/>
          <w:szCs w:val="28"/>
        </w:rPr>
        <w:t>вышэйстаячую арганізацыю, а таксама накіраваць адказ заяўніку.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3. Адказ арганізацыі на зварот або рашэнне аб пакіданні звароту без разгляду па сутнасці пасля абскарджання ў вышэйстаячую арганізацыю могуць быць абскарджаны ў суд у парадку, устаноўленым заканадаўствам.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4. Адказ на скаргу ў вышэйстаячую арганізацыю можа быць абскарджаны ў суд, калі пры разглядзе гэтай скаргі прынята новае рашэнне, якое адносіцца да кампетэнцыі адпаведнай вышэйстаячай арганізацыі.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t>5. Разгляд вышэйстаячай арганізацыяй скаргі па сутнасці ажыццяўляецца ў парадку і тэрміны, устаноўленыя гэтым Законам для разгляду зваротаў.</w:t>
      </w:r>
    </w:p>
    <w:p w:rsidR="004C0C13" w:rsidRPr="006632D7" w:rsidRDefault="004C0C13" w:rsidP="0066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2D7">
        <w:rPr>
          <w:rFonts w:ascii="Times New Roman" w:hAnsi="Times New Roman" w:cs="Times New Roman"/>
          <w:sz w:val="28"/>
          <w:szCs w:val="28"/>
        </w:rPr>
        <w:lastRenderedPageBreak/>
        <w:t>6. Адказ на зварот або рашэнне аб пакіданні звароту без разгляду па сутнасці арганізацыі, якая не мае вышэйстаячай арганізацыі, а таксама індывідуальнага прадпрымальніка могуць быць абскарджаны ў суд у парадку, устаноўленым заканадаўствам.</w:t>
      </w:r>
    </w:p>
    <w:sectPr w:rsidR="004C0C13" w:rsidRPr="006632D7" w:rsidSect="004C0C1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21"/>
    <w:rsid w:val="000B1751"/>
    <w:rsid w:val="002A5246"/>
    <w:rsid w:val="00390411"/>
    <w:rsid w:val="003A4F21"/>
    <w:rsid w:val="003C3A10"/>
    <w:rsid w:val="004C0C13"/>
    <w:rsid w:val="004F2368"/>
    <w:rsid w:val="00602201"/>
    <w:rsid w:val="006632D7"/>
    <w:rsid w:val="007250EF"/>
    <w:rsid w:val="00806F16"/>
    <w:rsid w:val="00873B92"/>
    <w:rsid w:val="00A84313"/>
    <w:rsid w:val="00AA6DCE"/>
    <w:rsid w:val="00AB0B1C"/>
    <w:rsid w:val="00AC1618"/>
    <w:rsid w:val="00AC2DEF"/>
    <w:rsid w:val="00AF1A2E"/>
    <w:rsid w:val="00B95671"/>
    <w:rsid w:val="00C710D5"/>
    <w:rsid w:val="00C86D93"/>
    <w:rsid w:val="00F04960"/>
    <w:rsid w:val="00F609E9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263B"/>
  <w15:docId w15:val="{04101158-5E0B-4C9F-9656-54409622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VasilchenkoTV</dc:creator>
  <cp:lastModifiedBy>Пользователь Windows</cp:lastModifiedBy>
  <cp:revision>2</cp:revision>
  <dcterms:created xsi:type="dcterms:W3CDTF">2022-11-30T05:45:00Z</dcterms:created>
  <dcterms:modified xsi:type="dcterms:W3CDTF">2022-11-30T05:45:00Z</dcterms:modified>
</cp:coreProperties>
</file>